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02803" w:rsidRDefault="00902803" w:rsidP="00902803">
      <w:pPr>
        <w:widowControl w:val="0"/>
        <w:autoSpaceDE w:val="0"/>
        <w:autoSpaceDN w:val="0"/>
        <w:jc w:val="both"/>
        <w:rPr>
          <w:b/>
          <w:color w:val="000000"/>
          <w:sz w:val="24"/>
          <w:szCs w:val="24"/>
        </w:rPr>
      </w:pPr>
      <w:r w:rsidRPr="00BE078C">
        <w:rPr>
          <w:b/>
          <w:noProof/>
          <w:color w:val="000000"/>
          <w:lang w:val="es-MX" w:eastAsia="es-MX"/>
        </w:rPr>
        <mc:AlternateContent>
          <mc:Choice Requires="wps">
            <w:drawing>
              <wp:anchor distT="4294967294" distB="4294967294" distL="114300" distR="114300" simplePos="0" relativeHeight="251660288" behindDoc="0" locked="0" layoutInCell="1" allowOverlap="1" wp14:anchorId="13868D12" wp14:editId="2BDEB6FE">
                <wp:simplePos x="0" y="0"/>
                <wp:positionH relativeFrom="column">
                  <wp:posOffset>-607060</wp:posOffset>
                </wp:positionH>
                <wp:positionV relativeFrom="paragraph">
                  <wp:posOffset>1226185</wp:posOffset>
                </wp:positionV>
                <wp:extent cx="6911975" cy="0"/>
                <wp:effectExtent l="0" t="0" r="22225" b="19050"/>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11975" cy="0"/>
                        </a:xfrm>
                        <a:prstGeom prst="line">
                          <a:avLst/>
                        </a:prstGeom>
                        <a:noFill/>
                        <a:ln w="25400" cap="flat" cmpd="sng" algn="ctr">
                          <a:solidFill>
                            <a:srgbClr val="1F497D"/>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Conector recto 6"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7.8pt,96.55pt" to="496.45pt,9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" strokecolor="#1f497d" strokeweight="2pt">
                <o:lock v:ext="edit" shapetype="f"/>
              </v:line>
            </w:pict>
          </mc:Fallback>
        </mc:AlternateContent>
      </w:r>
      <w:r w:rsidRPr="00BE078C">
        <w:rPr>
          <w:b/>
          <w:noProof/>
          <w:color w:val="000000"/>
          <w:lang w:val="es-MX" w:eastAsia="es-MX"/>
        </w:rPr>
        <mc:AlternateContent>
          <mc:Choice Requires="wps">
            <w:drawing>
              <wp:anchor distT="0" distB="0" distL="114300" distR="114300" simplePos="0" relativeHeight="251659264" behindDoc="0" locked="0" layoutInCell="1" allowOverlap="1" wp14:anchorId="1A1F04BE" wp14:editId="3305B807">
                <wp:simplePos x="0" y="0"/>
                <wp:positionH relativeFrom="column">
                  <wp:posOffset>1300480</wp:posOffset>
                </wp:positionH>
                <wp:positionV relativeFrom="paragraph">
                  <wp:posOffset>6350</wp:posOffset>
                </wp:positionV>
                <wp:extent cx="4250055" cy="1007110"/>
                <wp:effectExtent l="0" t="0" r="17145" b="21590"/>
                <wp:wrapNone/>
                <wp:docPr id="7"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50055" cy="1007110"/>
                        </a:xfrm>
                        <a:prstGeom prst="rect">
                          <a:avLst/>
                        </a:prstGeom>
                        <a:solidFill>
                          <a:sysClr val="window" lastClr="FFFFFF"/>
                        </a:solidFill>
                        <a:ln w="6350">
                          <a:solidFill>
                            <a:prstClr val="black"/>
                          </a:solidFill>
                        </a:ln>
                        <a:effectLst/>
                      </wps:spPr>
                      <wps:txbx>
                        <w:txbxContent>
                          <w:p w:rsidR="00902803" w:rsidRDefault="00902803" w:rsidP="00902803">
                            <w:pPr>
                              <w:jc w:val="center"/>
                              <w:rPr>
                                <w:b/>
                                <w:color w:val="365F91"/>
                                <w:sz w:val="28"/>
                              </w:rPr>
                            </w:pPr>
                            <w:r>
                              <w:rPr>
                                <w:b/>
                                <w:color w:val="365F91"/>
                                <w:sz w:val="28"/>
                              </w:rPr>
                              <w:t>Revista Internacional de Investigación e Innovación Tecnológica</w:t>
                            </w:r>
                          </w:p>
                          <w:p w:rsidR="00902803" w:rsidRDefault="00902803" w:rsidP="00902803">
                            <w:pPr>
                              <w:jc w:val="center"/>
                            </w:pPr>
                            <w:r>
                              <w:t xml:space="preserve">Página principal: </w:t>
                            </w:r>
                            <w:hyperlink r:id="rId9" w:history="1">
                              <w:r>
                                <w:rPr>
                                  <w:rStyle w:val="Hipervnculo"/>
                                </w:rPr>
                                <w:t>www.riiit.com.mx</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102.4pt;margin-top:.5pt;width:334.65pt;height:7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" fillcolor="window" strokeweight=".5pt">
                <v:path arrowok="t"/>
                <v:textbox>
                  <w:txbxContent>
                    <w:p w:rsidR="00902803" w:rsidRDefault="00902803" w:rsidP="00902803">
                      <w:pPr>
                        <w:jc w:val="center"/>
                        <w:rPr>
                          <w:b/>
                          <w:color w:val="365F91"/>
                          <w:sz w:val="28"/>
                        </w:rPr>
                      </w:pPr>
                      <w:proofErr w:type="spellStart"/>
                      <w:r>
                        <w:rPr>
                          <w:b/>
                          <w:color w:val="365F91"/>
                          <w:sz w:val="28"/>
                        </w:rPr>
                        <w:t>Revista</w:t>
                      </w:r>
                      <w:proofErr w:type="spellEnd"/>
                      <w:r>
                        <w:rPr>
                          <w:b/>
                          <w:color w:val="365F91"/>
                          <w:sz w:val="28"/>
                        </w:rPr>
                        <w:t xml:space="preserve"> </w:t>
                      </w:r>
                      <w:proofErr w:type="spellStart"/>
                      <w:r>
                        <w:rPr>
                          <w:b/>
                          <w:color w:val="365F91"/>
                          <w:sz w:val="28"/>
                        </w:rPr>
                        <w:t>Internacional</w:t>
                      </w:r>
                      <w:proofErr w:type="spellEnd"/>
                      <w:r>
                        <w:rPr>
                          <w:b/>
                          <w:color w:val="365F91"/>
                          <w:sz w:val="28"/>
                        </w:rPr>
                        <w:t xml:space="preserve"> </w:t>
                      </w:r>
                      <w:proofErr w:type="gramStart"/>
                      <w:r>
                        <w:rPr>
                          <w:b/>
                          <w:color w:val="365F91"/>
                          <w:sz w:val="28"/>
                        </w:rPr>
                        <w:t xml:space="preserve">de </w:t>
                      </w:r>
                      <w:proofErr w:type="spellStart"/>
                      <w:r>
                        <w:rPr>
                          <w:b/>
                          <w:color w:val="365F91"/>
                          <w:sz w:val="28"/>
                        </w:rPr>
                        <w:t>Investigación</w:t>
                      </w:r>
                      <w:proofErr w:type="spellEnd"/>
                      <w:proofErr w:type="gramEnd"/>
                      <w:r>
                        <w:rPr>
                          <w:b/>
                          <w:color w:val="365F91"/>
                          <w:sz w:val="28"/>
                        </w:rPr>
                        <w:t xml:space="preserve"> e </w:t>
                      </w:r>
                      <w:proofErr w:type="spellStart"/>
                      <w:r>
                        <w:rPr>
                          <w:b/>
                          <w:color w:val="365F91"/>
                          <w:sz w:val="28"/>
                        </w:rPr>
                        <w:t>Innovación</w:t>
                      </w:r>
                      <w:proofErr w:type="spellEnd"/>
                      <w:r>
                        <w:rPr>
                          <w:b/>
                          <w:color w:val="365F91"/>
                          <w:sz w:val="28"/>
                        </w:rPr>
                        <w:t xml:space="preserve"> </w:t>
                      </w:r>
                      <w:proofErr w:type="spellStart"/>
                      <w:r>
                        <w:rPr>
                          <w:b/>
                          <w:color w:val="365F91"/>
                          <w:sz w:val="28"/>
                        </w:rPr>
                        <w:t>Tecnológica</w:t>
                      </w:r>
                      <w:proofErr w:type="spellEnd"/>
                    </w:p>
                    <w:p w:rsidR="00902803" w:rsidRDefault="00902803" w:rsidP="00902803">
                      <w:pPr>
                        <w:jc w:val="center"/>
                      </w:pPr>
                      <w:proofErr w:type="spellStart"/>
                      <w:r>
                        <w:t>Página</w:t>
                      </w:r>
                      <w:proofErr w:type="spellEnd"/>
                      <w:r>
                        <w:t xml:space="preserve"> principal: </w:t>
                      </w:r>
                      <w:hyperlink r:id="rId10" w:history="1">
                        <w:r>
                          <w:rPr>
                            <w:rStyle w:val="Hipervnculo"/>
                          </w:rPr>
                          <w:t>www.riiit.com.mx</w:t>
                        </w:r>
                      </w:hyperlink>
                    </w:p>
                  </w:txbxContent>
                </v:textbox>
              </v:shape>
            </w:pict>
          </mc:Fallback>
        </mc:AlternateContent>
      </w:r>
      <w:r w:rsidRPr="00BE078C">
        <w:rPr>
          <w:b/>
          <w:noProof/>
          <w:color w:val="000000"/>
          <w:lang w:val="es-MX" w:eastAsia="es-MX"/>
        </w:rPr>
        <w:drawing>
          <wp:inline distT="0" distB="0" distL="0" distR="0" wp14:anchorId="7D71B78F" wp14:editId="0E9BF30C">
            <wp:extent cx="948690" cy="1047121"/>
            <wp:effectExtent l="0" t="0" r="381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948690" cy="1047121"/>
                    </a:xfrm>
                    <a:prstGeom prst="rect">
                      <a:avLst/>
                    </a:prstGeom>
                    <a:noFill/>
                    <a:ln>
                      <a:noFill/>
                    </a:ln>
                  </pic:spPr>
                </pic:pic>
              </a:graphicData>
            </a:graphic>
          </wp:inline>
        </w:drawing>
      </w:r>
    </w:p>
    <w:p w:rsidR="004F515F" w:rsidRPr="004F515F" w:rsidRDefault="004F515F" w:rsidP="00902803">
      <w:pPr>
        <w:widowControl w:val="0"/>
        <w:autoSpaceDE w:val="0"/>
        <w:autoSpaceDN w:val="0"/>
        <w:adjustRightInd w:val="0"/>
        <w:spacing w:before="29" w:after="0" w:line="240" w:lineRule="auto"/>
        <w:ind w:right="408"/>
        <w:rPr>
          <w:rFonts w:ascii="Times New Roman" w:eastAsia="Times New Roman" w:hAnsi="Times New Roman" w:cs="Times New Roman"/>
          <w:b/>
          <w:bCs/>
          <w:color w:val="000000"/>
          <w:sz w:val="24"/>
          <w:szCs w:val="24"/>
          <w:lang w:val="es-MX" w:eastAsia="es-MX"/>
        </w:rPr>
      </w:pPr>
    </w:p>
    <w:p w:rsidR="004F515F" w:rsidRPr="00504093" w:rsidRDefault="004F515F" w:rsidP="004F515F">
      <w:pPr>
        <w:widowControl w:val="0"/>
        <w:autoSpaceDE w:val="0"/>
        <w:autoSpaceDN w:val="0"/>
        <w:adjustRightInd w:val="0"/>
        <w:spacing w:before="29" w:after="0" w:line="240" w:lineRule="auto"/>
        <w:ind w:left="381" w:right="408"/>
        <w:jc w:val="center"/>
        <w:rPr>
          <w:rFonts w:ascii="Times New Roman" w:eastAsia="Times New Roman" w:hAnsi="Times New Roman" w:cs="Times New Roman"/>
          <w:b/>
          <w:bCs/>
          <w:color w:val="000000"/>
          <w:sz w:val="24"/>
          <w:szCs w:val="24"/>
          <w:lang w:val="en-GB" w:eastAsia="es-MX"/>
        </w:rPr>
      </w:pPr>
      <w:r w:rsidRPr="004F515F">
        <w:rPr>
          <w:rFonts w:ascii="Times New Roman" w:eastAsia="Times New Roman" w:hAnsi="Times New Roman" w:cs="Times New Roman"/>
          <w:b/>
          <w:bCs/>
          <w:color w:val="000000"/>
          <w:sz w:val="24"/>
          <w:szCs w:val="24"/>
          <w:lang w:val="es-MX" w:eastAsia="es-MX"/>
        </w:rPr>
        <w:t xml:space="preserve">¿Uniendo conservación forestal y desarrollo socioeconómico en áreas naturales protegidas de México? </w:t>
      </w:r>
      <w:r w:rsidRPr="00504093">
        <w:rPr>
          <w:rFonts w:ascii="Times New Roman" w:eastAsia="Times New Roman" w:hAnsi="Times New Roman" w:cs="Times New Roman"/>
          <w:b/>
          <w:bCs/>
          <w:color w:val="000000"/>
          <w:sz w:val="24"/>
          <w:szCs w:val="24"/>
          <w:lang w:val="en-GB" w:eastAsia="es-MX"/>
        </w:rPr>
        <w:t>Comunidades locales en acción</w:t>
      </w:r>
    </w:p>
    <w:p w:rsidR="00FB3C38" w:rsidRPr="00902803" w:rsidRDefault="00FB3C38" w:rsidP="004F515F">
      <w:pPr>
        <w:widowControl w:val="0"/>
        <w:autoSpaceDE w:val="0"/>
        <w:autoSpaceDN w:val="0"/>
        <w:adjustRightInd w:val="0"/>
        <w:spacing w:before="29" w:after="0" w:line="240" w:lineRule="auto"/>
        <w:ind w:left="381" w:right="408"/>
        <w:jc w:val="center"/>
        <w:rPr>
          <w:rFonts w:ascii="Times New Roman" w:eastAsia="Times New Roman" w:hAnsi="Times New Roman" w:cs="Times New Roman"/>
          <w:bCs/>
          <w:color w:val="000000"/>
          <w:sz w:val="24"/>
          <w:szCs w:val="24"/>
          <w:lang w:val="en-GB" w:eastAsia="es-MX"/>
        </w:rPr>
      </w:pPr>
    </w:p>
    <w:p w:rsidR="00FB3C38" w:rsidRPr="003A2D17" w:rsidRDefault="00FB3C38" w:rsidP="004F515F">
      <w:pPr>
        <w:widowControl w:val="0"/>
        <w:autoSpaceDE w:val="0"/>
        <w:autoSpaceDN w:val="0"/>
        <w:adjustRightInd w:val="0"/>
        <w:spacing w:before="29" w:after="0" w:line="240" w:lineRule="auto"/>
        <w:ind w:left="381" w:right="408"/>
        <w:jc w:val="center"/>
        <w:rPr>
          <w:rFonts w:ascii="Times New Roman" w:eastAsia="Times New Roman" w:hAnsi="Times New Roman" w:cs="Times New Roman"/>
          <w:color w:val="000000"/>
          <w:sz w:val="24"/>
          <w:szCs w:val="24"/>
          <w:lang w:eastAsia="es-MX"/>
        </w:rPr>
      </w:pPr>
      <w:r w:rsidRPr="003A2D17">
        <w:rPr>
          <w:rFonts w:ascii="Times New Roman" w:eastAsia="Times New Roman" w:hAnsi="Times New Roman" w:cs="Times New Roman"/>
          <w:b/>
          <w:bCs/>
          <w:color w:val="000000"/>
          <w:sz w:val="24"/>
          <w:szCs w:val="24"/>
          <w:lang w:val="en-GB" w:eastAsia="es-MX"/>
        </w:rPr>
        <w:t xml:space="preserve">Linking forest conservation and socioeconomic development </w:t>
      </w:r>
      <w:r w:rsidR="00250554" w:rsidRPr="003A2D17">
        <w:rPr>
          <w:rFonts w:ascii="Times New Roman" w:eastAsia="Times New Roman" w:hAnsi="Times New Roman" w:cs="Times New Roman"/>
          <w:b/>
          <w:bCs/>
          <w:color w:val="000000"/>
          <w:sz w:val="24"/>
          <w:szCs w:val="24"/>
          <w:lang w:val="en-GB" w:eastAsia="es-MX"/>
        </w:rPr>
        <w:t>in Mexico’s protected a</w:t>
      </w:r>
      <w:r w:rsidRPr="003A2D17">
        <w:rPr>
          <w:rFonts w:ascii="Times New Roman" w:eastAsia="Times New Roman" w:hAnsi="Times New Roman" w:cs="Times New Roman"/>
          <w:b/>
          <w:bCs/>
          <w:color w:val="000000"/>
          <w:sz w:val="24"/>
          <w:szCs w:val="24"/>
          <w:lang w:val="en-GB" w:eastAsia="es-MX"/>
        </w:rPr>
        <w:t>r</w:t>
      </w:r>
      <w:r w:rsidR="00250554" w:rsidRPr="003A2D17">
        <w:rPr>
          <w:rFonts w:ascii="Times New Roman" w:eastAsia="Times New Roman" w:hAnsi="Times New Roman" w:cs="Times New Roman"/>
          <w:b/>
          <w:bCs/>
          <w:color w:val="000000"/>
          <w:sz w:val="24"/>
          <w:szCs w:val="24"/>
          <w:lang w:val="en-GB" w:eastAsia="es-MX"/>
        </w:rPr>
        <w:t>ea</w:t>
      </w:r>
      <w:r w:rsidRPr="003A2D17">
        <w:rPr>
          <w:rFonts w:ascii="Times New Roman" w:eastAsia="Times New Roman" w:hAnsi="Times New Roman" w:cs="Times New Roman"/>
          <w:b/>
          <w:bCs/>
          <w:color w:val="000000"/>
          <w:sz w:val="24"/>
          <w:szCs w:val="24"/>
          <w:lang w:val="en-GB" w:eastAsia="es-MX"/>
        </w:rPr>
        <w:t xml:space="preserve">s? </w:t>
      </w:r>
      <w:r w:rsidRPr="003A2D17">
        <w:rPr>
          <w:rFonts w:ascii="Times New Roman" w:eastAsia="Times New Roman" w:hAnsi="Times New Roman" w:cs="Times New Roman"/>
          <w:b/>
          <w:bCs/>
          <w:color w:val="000000"/>
          <w:sz w:val="24"/>
          <w:szCs w:val="24"/>
          <w:lang w:eastAsia="es-MX"/>
        </w:rPr>
        <w:t>Local people in action</w:t>
      </w:r>
    </w:p>
    <w:p w:rsidR="004F515F" w:rsidRPr="00902803" w:rsidRDefault="004F515F" w:rsidP="00902803">
      <w:pPr>
        <w:widowControl w:val="0"/>
        <w:autoSpaceDE w:val="0"/>
        <w:autoSpaceDN w:val="0"/>
        <w:adjustRightInd w:val="0"/>
        <w:spacing w:before="9" w:after="0" w:line="220" w:lineRule="exact"/>
        <w:jc w:val="both"/>
        <w:rPr>
          <w:rFonts w:ascii="Times New Roman" w:eastAsia="Times New Roman" w:hAnsi="Times New Roman" w:cs="Times New Roman"/>
          <w:color w:val="000000"/>
          <w:sz w:val="24"/>
          <w:szCs w:val="24"/>
          <w:lang w:eastAsia="es-MX"/>
        </w:rPr>
      </w:pPr>
    </w:p>
    <w:p w:rsidR="004F515F" w:rsidRDefault="004F515F" w:rsidP="004F515F">
      <w:pPr>
        <w:widowControl w:val="0"/>
        <w:autoSpaceDE w:val="0"/>
        <w:autoSpaceDN w:val="0"/>
        <w:adjustRightInd w:val="0"/>
        <w:spacing w:after="0" w:line="230" w:lineRule="exact"/>
        <w:ind w:left="3664" w:right="3685"/>
        <w:jc w:val="center"/>
        <w:rPr>
          <w:rFonts w:ascii="Times New Roman" w:eastAsia="Times New Roman" w:hAnsi="Times New Roman" w:cs="Times New Roman"/>
          <w:color w:val="000000"/>
          <w:sz w:val="20"/>
          <w:szCs w:val="20"/>
          <w:lang w:eastAsia="es-MX"/>
        </w:rPr>
      </w:pPr>
      <w:r w:rsidRPr="003A2D17">
        <w:rPr>
          <w:rFonts w:ascii="Times New Roman" w:eastAsia="Times New Roman" w:hAnsi="Times New Roman" w:cs="Times New Roman"/>
          <w:color w:val="000000"/>
          <w:sz w:val="20"/>
          <w:szCs w:val="20"/>
          <w:lang w:eastAsia="es-MX"/>
        </w:rPr>
        <w:t>Salinas-Rojas,</w:t>
      </w:r>
      <w:r w:rsidRPr="003A2D17">
        <w:rPr>
          <w:rFonts w:ascii="Times New Roman" w:eastAsia="Times New Roman" w:hAnsi="Times New Roman" w:cs="Times New Roman"/>
          <w:color w:val="000000"/>
          <w:spacing w:val="-10"/>
          <w:sz w:val="20"/>
          <w:szCs w:val="20"/>
          <w:lang w:eastAsia="es-MX"/>
        </w:rPr>
        <w:t xml:space="preserve"> </w:t>
      </w:r>
      <w:r w:rsidRPr="003A2D17">
        <w:rPr>
          <w:rFonts w:ascii="Times New Roman" w:eastAsia="Times New Roman" w:hAnsi="Times New Roman" w:cs="Times New Roman"/>
          <w:color w:val="000000"/>
          <w:spacing w:val="-2"/>
          <w:sz w:val="20"/>
          <w:szCs w:val="20"/>
          <w:lang w:eastAsia="es-MX"/>
        </w:rPr>
        <w:t>A</w:t>
      </w:r>
      <w:r w:rsidRPr="003A2D17">
        <w:rPr>
          <w:rFonts w:ascii="Times New Roman" w:eastAsia="Times New Roman" w:hAnsi="Times New Roman" w:cs="Times New Roman"/>
          <w:color w:val="000000"/>
          <w:sz w:val="20"/>
          <w:szCs w:val="20"/>
          <w:lang w:eastAsia="es-MX"/>
        </w:rPr>
        <w:t>.</w:t>
      </w:r>
    </w:p>
    <w:p w:rsidR="00902803" w:rsidRPr="00902803" w:rsidRDefault="00902803" w:rsidP="00902803">
      <w:pPr>
        <w:widowControl w:val="0"/>
        <w:autoSpaceDE w:val="0"/>
        <w:autoSpaceDN w:val="0"/>
        <w:adjustRightInd w:val="0"/>
        <w:spacing w:after="0" w:line="230" w:lineRule="exact"/>
        <w:ind w:left="3664" w:right="3685"/>
        <w:jc w:val="both"/>
        <w:rPr>
          <w:rFonts w:ascii="Times New Roman" w:eastAsia="Times New Roman" w:hAnsi="Times New Roman" w:cs="Times New Roman"/>
          <w:color w:val="000000"/>
          <w:sz w:val="24"/>
          <w:szCs w:val="24"/>
          <w:lang w:eastAsia="es-MX"/>
        </w:rPr>
      </w:pPr>
    </w:p>
    <w:p w:rsidR="007C1C47" w:rsidRPr="003A2D17" w:rsidRDefault="00B03316" w:rsidP="00023DE5">
      <w:pPr>
        <w:widowControl w:val="0"/>
        <w:autoSpaceDE w:val="0"/>
        <w:autoSpaceDN w:val="0"/>
        <w:adjustRightInd w:val="0"/>
        <w:spacing w:after="0" w:line="240" w:lineRule="auto"/>
        <w:ind w:right="-92"/>
        <w:jc w:val="center"/>
        <w:rPr>
          <w:rFonts w:ascii="Times New Roman" w:eastAsia="Times New Roman" w:hAnsi="Times New Roman" w:cs="Times New Roman"/>
          <w:color w:val="000000"/>
          <w:spacing w:val="1"/>
          <w:sz w:val="20"/>
          <w:szCs w:val="20"/>
          <w:lang w:eastAsia="es-MX"/>
        </w:rPr>
      </w:pPr>
      <w:r w:rsidRPr="003A2D17">
        <w:rPr>
          <w:rFonts w:ascii="Times New Roman" w:eastAsia="Times New Roman" w:hAnsi="Times New Roman" w:cs="Times New Roman"/>
          <w:color w:val="000000"/>
          <w:sz w:val="20"/>
          <w:szCs w:val="20"/>
          <w:lang w:eastAsia="es-MX"/>
        </w:rPr>
        <w:t xml:space="preserve">UMR </w:t>
      </w:r>
      <w:r w:rsidR="00E019FD" w:rsidRPr="003A2D17">
        <w:rPr>
          <w:rFonts w:ascii="Times New Roman" w:eastAsia="Times New Roman" w:hAnsi="Times New Roman" w:cs="Times New Roman"/>
          <w:color w:val="000000"/>
          <w:sz w:val="20"/>
          <w:szCs w:val="20"/>
          <w:lang w:eastAsia="es-MX"/>
        </w:rPr>
        <w:t>5600</w:t>
      </w:r>
      <w:r w:rsidRPr="003A2D17">
        <w:rPr>
          <w:rFonts w:ascii="Times New Roman" w:eastAsia="Times New Roman" w:hAnsi="Times New Roman" w:cs="Times New Roman"/>
          <w:color w:val="000000"/>
          <w:sz w:val="20"/>
          <w:szCs w:val="20"/>
          <w:lang w:eastAsia="es-MX"/>
        </w:rPr>
        <w:t>-CNRS</w:t>
      </w:r>
      <w:r w:rsidR="00932899" w:rsidRPr="003A2D17">
        <w:rPr>
          <w:rFonts w:ascii="Times New Roman" w:eastAsia="Times New Roman" w:hAnsi="Times New Roman" w:cs="Times New Roman"/>
          <w:color w:val="000000"/>
          <w:sz w:val="20"/>
          <w:szCs w:val="20"/>
          <w:lang w:eastAsia="es-MX"/>
        </w:rPr>
        <w:t xml:space="preserve"> </w:t>
      </w:r>
      <w:r w:rsidR="00902803">
        <w:rPr>
          <w:rFonts w:ascii="Times New Roman" w:eastAsia="Times New Roman" w:hAnsi="Times New Roman" w:cs="Times New Roman"/>
          <w:color w:val="000000"/>
          <w:sz w:val="20"/>
          <w:szCs w:val="20"/>
          <w:lang w:eastAsia="es-MX"/>
        </w:rPr>
        <w:t>«</w:t>
      </w:r>
      <w:r w:rsidR="00FB3C38" w:rsidRPr="003A2D17">
        <w:rPr>
          <w:rFonts w:ascii="Times New Roman" w:eastAsia="Times New Roman" w:hAnsi="Times New Roman" w:cs="Times New Roman"/>
          <w:color w:val="000000"/>
          <w:sz w:val="20"/>
          <w:szCs w:val="20"/>
          <w:lang w:eastAsia="es-MX"/>
        </w:rPr>
        <w:t>Environnement Ville Société</w:t>
      </w:r>
      <w:r w:rsidRPr="003A2D17">
        <w:rPr>
          <w:rFonts w:ascii="Times New Roman" w:eastAsia="Times New Roman" w:hAnsi="Times New Roman" w:cs="Times New Roman"/>
          <w:color w:val="000000"/>
          <w:sz w:val="20"/>
          <w:szCs w:val="20"/>
          <w:lang w:eastAsia="es-MX"/>
        </w:rPr>
        <w:t>»</w:t>
      </w:r>
      <w:r w:rsidR="00FB3C38" w:rsidRPr="003A2D17">
        <w:rPr>
          <w:rFonts w:ascii="Times New Roman" w:eastAsia="Times New Roman" w:hAnsi="Times New Roman" w:cs="Times New Roman"/>
          <w:color w:val="000000"/>
          <w:sz w:val="20"/>
          <w:szCs w:val="20"/>
          <w:lang w:eastAsia="es-MX"/>
        </w:rPr>
        <w:t xml:space="preserve">; </w:t>
      </w:r>
      <w:r w:rsidR="004F515F" w:rsidRPr="003A2D17">
        <w:rPr>
          <w:rFonts w:ascii="Times New Roman" w:eastAsia="Times New Roman" w:hAnsi="Times New Roman" w:cs="Times New Roman"/>
          <w:color w:val="000000"/>
          <w:spacing w:val="1"/>
          <w:sz w:val="20"/>
          <w:szCs w:val="20"/>
          <w:lang w:eastAsia="es-MX"/>
        </w:rPr>
        <w:t>Univer</w:t>
      </w:r>
      <w:r w:rsidR="00FB3C38" w:rsidRPr="003A2D17">
        <w:rPr>
          <w:rFonts w:ascii="Times New Roman" w:eastAsia="Times New Roman" w:hAnsi="Times New Roman" w:cs="Times New Roman"/>
          <w:color w:val="000000"/>
          <w:spacing w:val="1"/>
          <w:sz w:val="20"/>
          <w:szCs w:val="20"/>
          <w:lang w:eastAsia="es-MX"/>
        </w:rPr>
        <w:t>sité</w:t>
      </w:r>
      <w:r w:rsidRPr="003A2D17">
        <w:rPr>
          <w:rFonts w:ascii="Times New Roman" w:eastAsia="Times New Roman" w:hAnsi="Times New Roman" w:cs="Times New Roman"/>
          <w:color w:val="000000"/>
          <w:spacing w:val="1"/>
          <w:sz w:val="20"/>
          <w:szCs w:val="20"/>
          <w:lang w:eastAsia="es-MX"/>
        </w:rPr>
        <w:t xml:space="preserve"> </w:t>
      </w:r>
      <w:r w:rsidR="002D238E" w:rsidRPr="003A2D17">
        <w:rPr>
          <w:rFonts w:ascii="Times New Roman" w:eastAsia="Times New Roman" w:hAnsi="Times New Roman" w:cs="Times New Roman"/>
          <w:color w:val="000000"/>
          <w:spacing w:val="1"/>
          <w:sz w:val="20"/>
          <w:szCs w:val="20"/>
          <w:lang w:eastAsia="es-MX"/>
        </w:rPr>
        <w:t>Jean Moulin</w:t>
      </w:r>
      <w:r w:rsidR="007C1C47" w:rsidRPr="003A2D17">
        <w:rPr>
          <w:rFonts w:ascii="Times New Roman" w:eastAsia="Times New Roman" w:hAnsi="Times New Roman" w:cs="Times New Roman"/>
          <w:color w:val="000000"/>
          <w:spacing w:val="1"/>
          <w:sz w:val="20"/>
          <w:szCs w:val="20"/>
          <w:lang w:eastAsia="es-MX"/>
        </w:rPr>
        <w:t xml:space="preserve"> Lyon </w:t>
      </w:r>
      <w:r w:rsidRPr="003A2D17">
        <w:rPr>
          <w:rFonts w:ascii="Times New Roman" w:eastAsia="Times New Roman" w:hAnsi="Times New Roman" w:cs="Times New Roman"/>
          <w:color w:val="000000"/>
          <w:spacing w:val="1"/>
          <w:sz w:val="20"/>
          <w:szCs w:val="20"/>
          <w:lang w:eastAsia="es-MX"/>
        </w:rPr>
        <w:t>3</w:t>
      </w:r>
      <w:r w:rsidR="00FB3C38" w:rsidRPr="003A2D17">
        <w:rPr>
          <w:rFonts w:ascii="Times New Roman" w:eastAsia="Times New Roman" w:hAnsi="Times New Roman" w:cs="Times New Roman"/>
          <w:color w:val="000000"/>
          <w:spacing w:val="1"/>
          <w:sz w:val="20"/>
          <w:szCs w:val="20"/>
          <w:lang w:eastAsia="es-MX"/>
        </w:rPr>
        <w:t xml:space="preserve"> </w:t>
      </w:r>
      <w:r w:rsidR="00932899" w:rsidRPr="003A2D17">
        <w:rPr>
          <w:rFonts w:ascii="Times New Roman" w:eastAsia="Times New Roman" w:hAnsi="Times New Roman" w:cs="Times New Roman"/>
          <w:color w:val="000000"/>
          <w:spacing w:val="1"/>
          <w:sz w:val="20"/>
          <w:szCs w:val="20"/>
          <w:lang w:eastAsia="es-MX"/>
        </w:rPr>
        <w:t xml:space="preserve">Centre de la Recherche Eugène Chevreul, 18 rue Chevreul, </w:t>
      </w:r>
      <w:r w:rsidR="002D238E" w:rsidRPr="003A2D17">
        <w:rPr>
          <w:rFonts w:ascii="Times New Roman" w:eastAsia="Times New Roman" w:hAnsi="Times New Roman" w:cs="Times New Roman"/>
          <w:color w:val="000000"/>
          <w:spacing w:val="1"/>
          <w:sz w:val="20"/>
          <w:szCs w:val="20"/>
          <w:lang w:eastAsia="es-MX"/>
        </w:rPr>
        <w:t xml:space="preserve">69362 </w:t>
      </w:r>
      <w:r w:rsidR="00B634A0" w:rsidRPr="003A2D17">
        <w:rPr>
          <w:rFonts w:ascii="Times New Roman" w:eastAsia="Times New Roman" w:hAnsi="Times New Roman" w:cs="Times New Roman"/>
          <w:color w:val="000000"/>
          <w:spacing w:val="1"/>
          <w:sz w:val="20"/>
          <w:szCs w:val="20"/>
          <w:lang w:eastAsia="es-MX"/>
        </w:rPr>
        <w:t xml:space="preserve">Lyon, </w:t>
      </w:r>
      <w:r w:rsidR="002D238E" w:rsidRPr="003A2D17">
        <w:rPr>
          <w:rFonts w:ascii="Times New Roman" w:eastAsia="Times New Roman" w:hAnsi="Times New Roman" w:cs="Times New Roman"/>
          <w:color w:val="000000"/>
          <w:spacing w:val="1"/>
          <w:sz w:val="20"/>
          <w:szCs w:val="20"/>
          <w:lang w:eastAsia="es-MX"/>
        </w:rPr>
        <w:t>Cedex 07</w:t>
      </w:r>
      <w:r w:rsidR="00932899" w:rsidRPr="003A2D17">
        <w:rPr>
          <w:rFonts w:ascii="Times New Roman" w:eastAsia="Times New Roman" w:hAnsi="Times New Roman" w:cs="Times New Roman"/>
          <w:color w:val="000000"/>
          <w:spacing w:val="1"/>
          <w:sz w:val="20"/>
          <w:szCs w:val="20"/>
          <w:lang w:eastAsia="es-MX"/>
        </w:rPr>
        <w:t>; France</w:t>
      </w:r>
    </w:p>
    <w:p w:rsidR="004F515F" w:rsidRPr="003A2D17" w:rsidRDefault="00F25BA9" w:rsidP="004F515F">
      <w:pPr>
        <w:widowControl w:val="0"/>
        <w:autoSpaceDE w:val="0"/>
        <w:autoSpaceDN w:val="0"/>
        <w:adjustRightInd w:val="0"/>
        <w:spacing w:after="0" w:line="240" w:lineRule="auto"/>
        <w:ind w:left="2090" w:right="2116"/>
        <w:jc w:val="center"/>
        <w:rPr>
          <w:rFonts w:ascii="Times New Roman" w:eastAsia="Times New Roman" w:hAnsi="Times New Roman" w:cs="Times New Roman"/>
          <w:color w:val="000000"/>
          <w:spacing w:val="-5"/>
          <w:sz w:val="20"/>
          <w:szCs w:val="20"/>
          <w:lang w:eastAsia="es-MX"/>
        </w:rPr>
      </w:pPr>
      <w:hyperlink r:id="rId12" w:history="1">
        <w:r w:rsidR="004F515F" w:rsidRPr="003A2D17">
          <w:rPr>
            <w:rFonts w:ascii="Times New Roman" w:eastAsia="Times New Roman" w:hAnsi="Times New Roman" w:cs="Times New Roman"/>
            <w:color w:val="0000FF"/>
            <w:spacing w:val="-5"/>
            <w:sz w:val="20"/>
            <w:szCs w:val="20"/>
            <w:u w:val="single"/>
            <w:lang w:eastAsia="es-MX"/>
          </w:rPr>
          <w:t>andrea.salinas-rojas3@univ-lyon3.fr</w:t>
        </w:r>
      </w:hyperlink>
    </w:p>
    <w:p w:rsidR="00932899" w:rsidRPr="003A2D17" w:rsidRDefault="00F25BA9" w:rsidP="00932899">
      <w:pPr>
        <w:widowControl w:val="0"/>
        <w:autoSpaceDE w:val="0"/>
        <w:autoSpaceDN w:val="0"/>
        <w:adjustRightInd w:val="0"/>
        <w:spacing w:after="0" w:line="240" w:lineRule="auto"/>
        <w:ind w:left="2090" w:right="2116"/>
        <w:jc w:val="center"/>
        <w:rPr>
          <w:rFonts w:ascii="Times New Roman" w:eastAsia="Times New Roman" w:hAnsi="Times New Roman" w:cs="Times New Roman"/>
          <w:color w:val="000000"/>
          <w:sz w:val="20"/>
          <w:szCs w:val="20"/>
          <w:lang w:val="es-MX" w:eastAsia="es-MX"/>
        </w:rPr>
      </w:pPr>
      <w:hyperlink r:id="rId13" w:history="1">
        <w:r w:rsidR="00023DE5" w:rsidRPr="003A2D17">
          <w:rPr>
            <w:rFonts w:ascii="Times New Roman" w:eastAsia="Times New Roman" w:hAnsi="Times New Roman" w:cs="Times New Roman"/>
            <w:color w:val="0000FF"/>
            <w:w w:val="99"/>
            <w:sz w:val="20"/>
            <w:szCs w:val="20"/>
            <w:u w:val="single"/>
            <w:lang w:val="es-MX" w:eastAsia="es-MX"/>
          </w:rPr>
          <w:t>andrea.salinasrojas@gmail.com</w:t>
        </w:r>
      </w:hyperlink>
    </w:p>
    <w:p w:rsidR="00FB3C38" w:rsidRPr="00902803" w:rsidRDefault="00FB3C38" w:rsidP="00902803">
      <w:pPr>
        <w:widowControl w:val="0"/>
        <w:autoSpaceDE w:val="0"/>
        <w:autoSpaceDN w:val="0"/>
        <w:adjustRightInd w:val="0"/>
        <w:spacing w:after="0" w:line="240" w:lineRule="auto"/>
        <w:ind w:left="2090" w:right="2116"/>
        <w:jc w:val="both"/>
        <w:rPr>
          <w:rFonts w:ascii="Times New Roman" w:eastAsia="Times New Roman" w:hAnsi="Times New Roman" w:cs="Times New Roman"/>
          <w:color w:val="000000"/>
          <w:spacing w:val="-5"/>
          <w:sz w:val="24"/>
          <w:szCs w:val="24"/>
          <w:lang w:val="es-MX" w:eastAsia="es-MX"/>
        </w:rPr>
      </w:pPr>
    </w:p>
    <w:p w:rsidR="004F515F" w:rsidRPr="00902803" w:rsidRDefault="004F515F" w:rsidP="00902803">
      <w:pPr>
        <w:widowControl w:val="0"/>
        <w:autoSpaceDE w:val="0"/>
        <w:autoSpaceDN w:val="0"/>
        <w:adjustRightInd w:val="0"/>
        <w:spacing w:after="0" w:line="240" w:lineRule="auto"/>
        <w:ind w:left="2090" w:right="2116"/>
        <w:jc w:val="both"/>
        <w:rPr>
          <w:rFonts w:ascii="Times New Roman" w:eastAsia="Times New Roman" w:hAnsi="Times New Roman" w:cs="Times New Roman"/>
          <w:color w:val="000000"/>
          <w:sz w:val="24"/>
          <w:szCs w:val="24"/>
          <w:lang w:val="es-MX" w:eastAsia="es-MX"/>
        </w:rPr>
      </w:pPr>
    </w:p>
    <w:p w:rsidR="004F515F" w:rsidRPr="00902803" w:rsidRDefault="00902803" w:rsidP="004F515F">
      <w:pPr>
        <w:widowControl w:val="0"/>
        <w:autoSpaceDE w:val="0"/>
        <w:autoSpaceDN w:val="0"/>
        <w:adjustRightInd w:val="0"/>
        <w:spacing w:after="0" w:line="276" w:lineRule="auto"/>
        <w:ind w:left="100" w:right="74"/>
        <w:jc w:val="both"/>
        <w:rPr>
          <w:rFonts w:ascii="Times New Roman" w:eastAsia="Times New Roman" w:hAnsi="Times New Roman" w:cs="Times New Roman"/>
          <w:color w:val="000000"/>
          <w:sz w:val="24"/>
          <w:szCs w:val="24"/>
          <w:lang w:val="es-MX" w:eastAsia="es-MX"/>
        </w:rPr>
      </w:pPr>
      <w:r w:rsidRPr="00902803">
        <w:rPr>
          <w:rFonts w:ascii="Times New Roman" w:eastAsia="Times New Roman" w:hAnsi="Times New Roman" w:cs="Times New Roman"/>
          <w:b/>
          <w:bCs/>
          <w:color w:val="000000"/>
          <w:sz w:val="24"/>
          <w:szCs w:val="24"/>
          <w:lang w:val="es-MX" w:eastAsia="es-MX"/>
        </w:rPr>
        <w:t>Innovación tecnológica:</w:t>
      </w:r>
      <w:r w:rsidRPr="00902803">
        <w:rPr>
          <w:rFonts w:ascii="Times New Roman" w:eastAsia="Times New Roman" w:hAnsi="Times New Roman" w:cs="Times New Roman"/>
          <w:bCs/>
          <w:color w:val="000000"/>
          <w:sz w:val="24"/>
          <w:szCs w:val="24"/>
          <w:lang w:val="es-MX" w:eastAsia="es-MX"/>
        </w:rPr>
        <w:t xml:space="preserve"> </w:t>
      </w:r>
      <w:r w:rsidR="00941839" w:rsidRPr="00902803">
        <w:rPr>
          <w:rFonts w:ascii="Times New Roman" w:eastAsia="Times New Roman" w:hAnsi="Times New Roman" w:cs="Times New Roman"/>
          <w:bCs/>
          <w:color w:val="000000"/>
          <w:sz w:val="24"/>
          <w:szCs w:val="24"/>
          <w:lang w:val="es-MX" w:eastAsia="es-MX"/>
        </w:rPr>
        <w:t>E</w:t>
      </w:r>
      <w:r w:rsidR="004B14B3" w:rsidRPr="00902803">
        <w:rPr>
          <w:rFonts w:ascii="Times New Roman" w:eastAsia="Times New Roman" w:hAnsi="Times New Roman" w:cs="Times New Roman"/>
          <w:bCs/>
          <w:color w:val="000000"/>
          <w:sz w:val="24"/>
          <w:szCs w:val="24"/>
          <w:lang w:val="es-MX" w:eastAsia="es-MX"/>
        </w:rPr>
        <w:t>stadísticas lexicales</w:t>
      </w:r>
      <w:r w:rsidR="00941839" w:rsidRPr="00902803">
        <w:rPr>
          <w:rFonts w:ascii="Times New Roman" w:eastAsia="Times New Roman" w:hAnsi="Times New Roman" w:cs="Times New Roman"/>
          <w:bCs/>
          <w:color w:val="000000"/>
          <w:sz w:val="24"/>
          <w:szCs w:val="24"/>
          <w:lang w:val="es-MX" w:eastAsia="es-MX"/>
        </w:rPr>
        <w:t xml:space="preserve"> para la conservación forestal y el desarrollo económico local</w:t>
      </w:r>
      <w:r>
        <w:rPr>
          <w:rFonts w:ascii="Times New Roman" w:eastAsia="Times New Roman" w:hAnsi="Times New Roman" w:cs="Times New Roman"/>
          <w:bCs/>
          <w:color w:val="000000"/>
          <w:sz w:val="24"/>
          <w:szCs w:val="24"/>
          <w:lang w:val="es-MX" w:eastAsia="es-MX"/>
        </w:rPr>
        <w:t>.</w:t>
      </w:r>
    </w:p>
    <w:p w:rsidR="004F515F" w:rsidRPr="00902803" w:rsidRDefault="004F515F" w:rsidP="00902803">
      <w:pPr>
        <w:widowControl w:val="0"/>
        <w:autoSpaceDE w:val="0"/>
        <w:autoSpaceDN w:val="0"/>
        <w:adjustRightInd w:val="0"/>
        <w:spacing w:after="0" w:line="200" w:lineRule="exact"/>
        <w:jc w:val="both"/>
        <w:rPr>
          <w:rFonts w:ascii="Times New Roman" w:eastAsia="Times New Roman" w:hAnsi="Times New Roman" w:cs="Times New Roman"/>
          <w:color w:val="000000"/>
          <w:sz w:val="24"/>
          <w:szCs w:val="24"/>
          <w:lang w:val="es-MX" w:eastAsia="es-MX"/>
        </w:rPr>
      </w:pPr>
    </w:p>
    <w:p w:rsidR="004F515F" w:rsidRPr="00902803" w:rsidRDefault="00902803" w:rsidP="004F515F">
      <w:pPr>
        <w:widowControl w:val="0"/>
        <w:autoSpaceDE w:val="0"/>
        <w:autoSpaceDN w:val="0"/>
        <w:adjustRightInd w:val="0"/>
        <w:spacing w:after="0" w:line="276" w:lineRule="auto"/>
        <w:ind w:left="100" w:right="79"/>
        <w:jc w:val="both"/>
        <w:rPr>
          <w:rFonts w:ascii="Times New Roman" w:eastAsia="Times New Roman" w:hAnsi="Times New Roman" w:cs="Times New Roman"/>
          <w:color w:val="000000"/>
          <w:sz w:val="24"/>
          <w:szCs w:val="24"/>
          <w:lang w:val="es-MX" w:eastAsia="es-MX"/>
        </w:rPr>
      </w:pPr>
      <w:r w:rsidRPr="00902803">
        <w:rPr>
          <w:rFonts w:ascii="Times New Roman" w:eastAsia="Times New Roman" w:hAnsi="Times New Roman" w:cs="Times New Roman"/>
          <w:b/>
          <w:bCs/>
          <w:color w:val="000000"/>
          <w:sz w:val="24"/>
          <w:szCs w:val="24"/>
          <w:lang w:val="es-EC" w:eastAsia="es-MX"/>
        </w:rPr>
        <w:t>Área de aplicación industrial:</w:t>
      </w:r>
      <w:r w:rsidRPr="00902803">
        <w:rPr>
          <w:rFonts w:ascii="Times New Roman" w:eastAsia="Times New Roman" w:hAnsi="Times New Roman" w:cs="Times New Roman"/>
          <w:bCs/>
          <w:color w:val="000000"/>
          <w:sz w:val="24"/>
          <w:szCs w:val="24"/>
          <w:lang w:val="es-EC" w:eastAsia="es-MX"/>
        </w:rPr>
        <w:t xml:space="preserve"> </w:t>
      </w:r>
      <w:r w:rsidR="004B14B3" w:rsidRPr="00902803">
        <w:rPr>
          <w:rFonts w:ascii="Times New Roman" w:eastAsia="Times New Roman" w:hAnsi="Times New Roman" w:cs="Times New Roman"/>
          <w:bCs/>
          <w:color w:val="000000"/>
          <w:sz w:val="24"/>
          <w:szCs w:val="24"/>
          <w:lang w:val="es-MX" w:eastAsia="es-MX"/>
        </w:rPr>
        <w:t>Energ</w:t>
      </w:r>
      <w:r w:rsidR="00941839" w:rsidRPr="00902803">
        <w:rPr>
          <w:rFonts w:ascii="Times New Roman" w:eastAsia="Times New Roman" w:hAnsi="Times New Roman" w:cs="Times New Roman"/>
          <w:bCs/>
          <w:color w:val="000000"/>
          <w:sz w:val="24"/>
          <w:szCs w:val="24"/>
          <w:lang w:val="es-MX" w:eastAsia="es-MX"/>
        </w:rPr>
        <w:t>ías R</w:t>
      </w:r>
      <w:r w:rsidR="004B14B3" w:rsidRPr="00902803">
        <w:rPr>
          <w:rFonts w:ascii="Times New Roman" w:eastAsia="Times New Roman" w:hAnsi="Times New Roman" w:cs="Times New Roman"/>
          <w:bCs/>
          <w:color w:val="000000"/>
          <w:sz w:val="24"/>
          <w:szCs w:val="24"/>
          <w:lang w:val="es-MX" w:eastAsia="es-MX"/>
        </w:rPr>
        <w:t>enovables</w:t>
      </w:r>
      <w:r w:rsidR="00941839" w:rsidRPr="00902803">
        <w:rPr>
          <w:rFonts w:ascii="Times New Roman" w:eastAsia="Times New Roman" w:hAnsi="Times New Roman" w:cs="Times New Roman"/>
          <w:bCs/>
          <w:color w:val="000000"/>
          <w:sz w:val="24"/>
          <w:szCs w:val="24"/>
          <w:lang w:val="es-MX" w:eastAsia="es-MX"/>
        </w:rPr>
        <w:t>, Recursos Naturales, Medio Ambiente y Sustentabilidad</w:t>
      </w:r>
      <w:r>
        <w:rPr>
          <w:rFonts w:ascii="Times New Roman" w:eastAsia="Times New Roman" w:hAnsi="Times New Roman" w:cs="Times New Roman"/>
          <w:bCs/>
          <w:color w:val="000000"/>
          <w:sz w:val="24"/>
          <w:szCs w:val="24"/>
          <w:lang w:val="es-MX" w:eastAsia="es-MX"/>
        </w:rPr>
        <w:t>.</w:t>
      </w:r>
    </w:p>
    <w:p w:rsidR="004F515F" w:rsidRDefault="004F515F" w:rsidP="00902803">
      <w:pPr>
        <w:widowControl w:val="0"/>
        <w:autoSpaceDE w:val="0"/>
        <w:autoSpaceDN w:val="0"/>
        <w:adjustRightInd w:val="0"/>
        <w:spacing w:after="0" w:line="200" w:lineRule="exact"/>
        <w:jc w:val="both"/>
        <w:rPr>
          <w:rFonts w:ascii="Times New Roman" w:eastAsia="Times New Roman" w:hAnsi="Times New Roman" w:cs="Times New Roman"/>
          <w:color w:val="000000"/>
          <w:sz w:val="24"/>
          <w:szCs w:val="24"/>
          <w:lang w:val="es-MX" w:eastAsia="es-MX"/>
        </w:rPr>
      </w:pPr>
    </w:p>
    <w:p w:rsidR="005C279B" w:rsidRPr="005C279B" w:rsidRDefault="005C279B" w:rsidP="005C279B">
      <w:pPr>
        <w:widowControl w:val="0"/>
        <w:autoSpaceDE w:val="0"/>
        <w:autoSpaceDN w:val="0"/>
        <w:adjustRightInd w:val="0"/>
        <w:spacing w:after="0" w:line="200" w:lineRule="exact"/>
        <w:jc w:val="both"/>
        <w:rPr>
          <w:rFonts w:ascii="Times New Roman" w:eastAsia="Times New Roman" w:hAnsi="Times New Roman" w:cs="Times New Roman"/>
          <w:color w:val="000000"/>
          <w:sz w:val="20"/>
          <w:szCs w:val="20"/>
          <w:lang w:val="es-MX" w:eastAsia="es-MX"/>
        </w:rPr>
      </w:pPr>
      <w:r>
        <w:rPr>
          <w:rFonts w:ascii="Times New Roman" w:eastAsia="Times New Roman" w:hAnsi="Times New Roman" w:cs="Times New Roman"/>
          <w:color w:val="000000"/>
          <w:sz w:val="20"/>
          <w:szCs w:val="20"/>
          <w:lang w:val="es-MX" w:eastAsia="es-MX"/>
        </w:rPr>
        <w:t>Recibido: 20 Febrero</w:t>
      </w:r>
      <w:r w:rsidRPr="005C279B">
        <w:rPr>
          <w:rFonts w:ascii="Times New Roman" w:eastAsia="Times New Roman" w:hAnsi="Times New Roman" w:cs="Times New Roman"/>
          <w:color w:val="000000"/>
          <w:sz w:val="20"/>
          <w:szCs w:val="20"/>
          <w:lang w:val="es-MX" w:eastAsia="es-MX"/>
        </w:rPr>
        <w:t xml:space="preserve"> 2017.</w:t>
      </w:r>
    </w:p>
    <w:p w:rsidR="005C279B" w:rsidRPr="005C279B" w:rsidRDefault="005C279B" w:rsidP="005C279B">
      <w:pPr>
        <w:widowControl w:val="0"/>
        <w:autoSpaceDE w:val="0"/>
        <w:autoSpaceDN w:val="0"/>
        <w:adjustRightInd w:val="0"/>
        <w:spacing w:after="0" w:line="200" w:lineRule="exact"/>
        <w:jc w:val="both"/>
        <w:rPr>
          <w:rFonts w:ascii="Times New Roman" w:eastAsia="Times New Roman" w:hAnsi="Times New Roman" w:cs="Times New Roman"/>
          <w:color w:val="000000"/>
          <w:sz w:val="20"/>
          <w:szCs w:val="20"/>
          <w:lang w:val="es-MX" w:eastAsia="es-MX"/>
        </w:rPr>
      </w:pPr>
      <w:r>
        <w:rPr>
          <w:rFonts w:ascii="Times New Roman" w:eastAsia="Times New Roman" w:hAnsi="Times New Roman" w:cs="Times New Roman"/>
          <w:color w:val="000000"/>
          <w:sz w:val="20"/>
          <w:szCs w:val="20"/>
          <w:lang w:val="es-MX" w:eastAsia="es-MX"/>
        </w:rPr>
        <w:t xml:space="preserve">Aceptado: </w:t>
      </w:r>
      <w:r w:rsidRPr="005C279B">
        <w:rPr>
          <w:rFonts w:ascii="Times New Roman" w:eastAsia="Times New Roman" w:hAnsi="Times New Roman" w:cs="Times New Roman"/>
          <w:color w:val="000000"/>
          <w:sz w:val="20"/>
          <w:szCs w:val="20"/>
          <w:lang w:val="es-MX" w:eastAsia="es-MX"/>
        </w:rPr>
        <w:t>2</w:t>
      </w:r>
      <w:r>
        <w:rPr>
          <w:rFonts w:ascii="Times New Roman" w:eastAsia="Times New Roman" w:hAnsi="Times New Roman" w:cs="Times New Roman"/>
          <w:color w:val="000000"/>
          <w:sz w:val="20"/>
          <w:szCs w:val="20"/>
          <w:lang w:val="es-MX" w:eastAsia="es-MX"/>
        </w:rPr>
        <w:t>0</w:t>
      </w:r>
      <w:r w:rsidRPr="005C279B">
        <w:rPr>
          <w:rFonts w:ascii="Times New Roman" w:eastAsia="Times New Roman" w:hAnsi="Times New Roman" w:cs="Times New Roman"/>
          <w:color w:val="000000"/>
          <w:sz w:val="20"/>
          <w:szCs w:val="20"/>
          <w:lang w:val="es-MX" w:eastAsia="es-MX"/>
        </w:rPr>
        <w:t xml:space="preserve"> Abril 2017.</w:t>
      </w:r>
    </w:p>
    <w:p w:rsidR="005C279B" w:rsidRPr="005C279B" w:rsidRDefault="005C279B" w:rsidP="005C279B">
      <w:pPr>
        <w:widowControl w:val="0"/>
        <w:autoSpaceDE w:val="0"/>
        <w:autoSpaceDN w:val="0"/>
        <w:adjustRightInd w:val="0"/>
        <w:spacing w:after="0" w:line="200" w:lineRule="exact"/>
        <w:jc w:val="both"/>
        <w:rPr>
          <w:rFonts w:ascii="Times New Roman" w:eastAsia="Times New Roman" w:hAnsi="Times New Roman" w:cs="Times New Roman"/>
          <w:color w:val="000000"/>
          <w:sz w:val="24"/>
          <w:szCs w:val="24"/>
          <w:lang w:val="es-MX" w:eastAsia="es-MX"/>
        </w:rPr>
      </w:pPr>
    </w:p>
    <w:p w:rsidR="00453427" w:rsidRPr="005C279B" w:rsidRDefault="00453427" w:rsidP="005C279B">
      <w:pPr>
        <w:widowControl w:val="0"/>
        <w:autoSpaceDE w:val="0"/>
        <w:autoSpaceDN w:val="0"/>
        <w:adjustRightInd w:val="0"/>
        <w:spacing w:line="240" w:lineRule="auto"/>
        <w:jc w:val="center"/>
        <w:rPr>
          <w:rFonts w:ascii="Times New Roman" w:eastAsia="Times New Roman" w:hAnsi="Times New Roman" w:cs="Times New Roman"/>
          <w:b/>
          <w:color w:val="000000"/>
          <w:sz w:val="24"/>
          <w:szCs w:val="24"/>
          <w:lang w:val="es-MX" w:eastAsia="es-MX"/>
        </w:rPr>
      </w:pPr>
      <w:r w:rsidRPr="003A2D17">
        <w:rPr>
          <w:rFonts w:ascii="Times New Roman" w:eastAsia="Times New Roman" w:hAnsi="Times New Roman" w:cs="Times New Roman"/>
          <w:b/>
          <w:color w:val="000000"/>
          <w:sz w:val="24"/>
          <w:szCs w:val="24"/>
          <w:lang w:val="es-MX" w:eastAsia="es-MX"/>
        </w:rPr>
        <w:t>Resumen</w:t>
      </w:r>
    </w:p>
    <w:p w:rsidR="00042C3B" w:rsidRPr="003A2D17" w:rsidRDefault="00453427" w:rsidP="00A3179B">
      <w:pPr>
        <w:spacing w:line="240" w:lineRule="auto"/>
        <w:jc w:val="both"/>
        <w:rPr>
          <w:rFonts w:ascii="Times New Roman" w:hAnsi="Times New Roman" w:cs="Times New Roman"/>
          <w:sz w:val="24"/>
          <w:szCs w:val="24"/>
          <w:lang w:val="es-MX"/>
        </w:rPr>
      </w:pPr>
      <w:r w:rsidRPr="003A2D17">
        <w:rPr>
          <w:rFonts w:ascii="Times New Roman" w:hAnsi="Times New Roman" w:cs="Times New Roman"/>
          <w:sz w:val="24"/>
          <w:szCs w:val="24"/>
          <w:lang w:val="es-MX"/>
        </w:rPr>
        <w:t xml:space="preserve">En México es común que las zonas forestales de las áreas naturales protegidas se encuentren habitadas por poblaciones rurales. Esto se explica por la reforma agraria que de 1917 a 1992 distribuyó gran parte del territorio boscoso a grupos campesinos favoreciendo así el desarrollo agrícola y ganadero. No obstante, desde la perspectiva institucional, actualmente las actividades </w:t>
      </w:r>
      <w:r w:rsidR="001C1525" w:rsidRPr="003A2D17">
        <w:rPr>
          <w:rFonts w:ascii="Times New Roman" w:hAnsi="Times New Roman" w:cs="Times New Roman"/>
          <w:sz w:val="24"/>
          <w:szCs w:val="24"/>
          <w:lang w:val="es-MX"/>
        </w:rPr>
        <w:t>agropecuarias</w:t>
      </w:r>
      <w:r w:rsidRPr="003A2D17">
        <w:rPr>
          <w:rFonts w:ascii="Times New Roman" w:hAnsi="Times New Roman" w:cs="Times New Roman"/>
          <w:sz w:val="24"/>
          <w:szCs w:val="24"/>
          <w:lang w:val="es-MX"/>
        </w:rPr>
        <w:t xml:space="preserve"> son consideradas como la principal causa de degradación forestal que pone en riesgo el equilibrio natural del ciclo hidrológico. Es por ello que desde el 200</w:t>
      </w:r>
      <w:r w:rsidR="00C6082E" w:rsidRPr="003A2D17">
        <w:rPr>
          <w:rFonts w:ascii="Times New Roman" w:hAnsi="Times New Roman" w:cs="Times New Roman"/>
          <w:sz w:val="24"/>
          <w:szCs w:val="24"/>
          <w:lang w:val="es-MX"/>
        </w:rPr>
        <w:t>3</w:t>
      </w:r>
      <w:r w:rsidRPr="003A2D17">
        <w:rPr>
          <w:rFonts w:ascii="Times New Roman" w:hAnsi="Times New Roman" w:cs="Times New Roman"/>
          <w:sz w:val="24"/>
          <w:szCs w:val="24"/>
          <w:lang w:val="es-MX"/>
        </w:rPr>
        <w:t xml:space="preserve"> se ha implementado el programa de pago por servicios ambientales (PSA). </w:t>
      </w:r>
      <w:r w:rsidR="00C00065" w:rsidRPr="003A2D17">
        <w:rPr>
          <w:rFonts w:ascii="Times New Roman" w:hAnsi="Times New Roman" w:cs="Times New Roman"/>
          <w:sz w:val="24"/>
          <w:szCs w:val="24"/>
          <w:lang w:val="es-MX"/>
        </w:rPr>
        <w:t>Con é</w:t>
      </w:r>
      <w:r w:rsidRPr="003A2D17">
        <w:rPr>
          <w:rFonts w:ascii="Times New Roman" w:hAnsi="Times New Roman" w:cs="Times New Roman"/>
          <w:sz w:val="24"/>
          <w:szCs w:val="24"/>
          <w:lang w:val="es-MX"/>
        </w:rPr>
        <w:t xml:space="preserve">ste se busca incentivar económicamente a los dueños y poseedores de las zonas forestales para que conserven los bosques y eviten el cambio de uso de suelo con fines productivos. Más allá del efecto ambiental o económico, este artículo analiza el impacto social y espacial de los PSA en las áreas naturales protegidas. Para ello se tomó como ejemplo el caso del Nevado de Toluca. Se realizaron entrevistas en profundidad, tanto a actores institucionales que se ocupan de su protección, como a numerosos de sus habitantes locales. En total, 112 entrevistas fueron estudiadas mediante un análisis </w:t>
      </w:r>
      <w:r w:rsidR="00D21650" w:rsidRPr="003A2D17">
        <w:rPr>
          <w:rFonts w:ascii="Times New Roman" w:hAnsi="Times New Roman" w:cs="Times New Roman"/>
          <w:sz w:val="24"/>
          <w:szCs w:val="24"/>
          <w:lang w:val="es-MX"/>
        </w:rPr>
        <w:t>t</w:t>
      </w:r>
      <w:r w:rsidR="00C51954" w:rsidRPr="003A2D17">
        <w:rPr>
          <w:rFonts w:ascii="Times New Roman" w:hAnsi="Times New Roman" w:cs="Times New Roman"/>
          <w:sz w:val="24"/>
          <w:szCs w:val="24"/>
          <w:lang w:val="es-MX"/>
        </w:rPr>
        <w:t>extomé</w:t>
      </w:r>
      <w:r w:rsidR="00D21650" w:rsidRPr="003A2D17">
        <w:rPr>
          <w:rFonts w:ascii="Times New Roman" w:hAnsi="Times New Roman" w:cs="Times New Roman"/>
          <w:sz w:val="24"/>
          <w:szCs w:val="24"/>
          <w:lang w:val="es-MX"/>
        </w:rPr>
        <w:t>trico</w:t>
      </w:r>
      <w:r w:rsidRPr="003A2D17">
        <w:rPr>
          <w:rFonts w:ascii="Times New Roman" w:hAnsi="Times New Roman" w:cs="Times New Roman"/>
          <w:sz w:val="24"/>
          <w:szCs w:val="24"/>
          <w:lang w:val="es-MX"/>
        </w:rPr>
        <w:t xml:space="preserve"> basado en estadísticas lexicales. Los resultados demuestran que la relación de las poblaciones locales con su entorno forestal está basada en valores morales. En cuanto a los PSA, se observó que éstos son fuente de tensiones entre grupos sociales por el uso del espacio, aunque</w:t>
      </w:r>
      <w:r w:rsidR="00E914D4" w:rsidRPr="003A2D17">
        <w:rPr>
          <w:rFonts w:ascii="Times New Roman" w:hAnsi="Times New Roman" w:cs="Times New Roman"/>
          <w:sz w:val="24"/>
          <w:szCs w:val="24"/>
          <w:lang w:val="es-MX"/>
        </w:rPr>
        <w:t xml:space="preserve"> </w:t>
      </w:r>
      <w:r w:rsidRPr="003A2D17">
        <w:rPr>
          <w:rFonts w:ascii="Times New Roman" w:hAnsi="Times New Roman" w:cs="Times New Roman"/>
          <w:sz w:val="24"/>
          <w:szCs w:val="24"/>
          <w:lang w:val="es-MX"/>
        </w:rPr>
        <w:t xml:space="preserve">también generan nuevas sinergias locales y regionales que </w:t>
      </w:r>
      <w:r w:rsidR="00042C3B" w:rsidRPr="003A2D17">
        <w:rPr>
          <w:rFonts w:ascii="Times New Roman" w:hAnsi="Times New Roman" w:cs="Times New Roman"/>
          <w:sz w:val="24"/>
          <w:szCs w:val="24"/>
          <w:lang w:val="es-MX"/>
        </w:rPr>
        <w:t>promueven el desarrollo social y económico.</w:t>
      </w:r>
    </w:p>
    <w:p w:rsidR="00763E4C" w:rsidRPr="003A2D17" w:rsidRDefault="00763E4C" w:rsidP="00A02A38">
      <w:pPr>
        <w:spacing w:after="0" w:line="240" w:lineRule="auto"/>
        <w:jc w:val="both"/>
        <w:rPr>
          <w:rFonts w:ascii="Times New Roman" w:hAnsi="Times New Roman" w:cs="Times New Roman"/>
          <w:sz w:val="20"/>
          <w:szCs w:val="20"/>
          <w:lang w:val="es-MX"/>
        </w:rPr>
      </w:pPr>
      <w:r w:rsidRPr="003A2D17">
        <w:rPr>
          <w:rFonts w:ascii="Times New Roman" w:hAnsi="Times New Roman" w:cs="Times New Roman"/>
          <w:b/>
          <w:sz w:val="20"/>
          <w:szCs w:val="20"/>
          <w:lang w:val="es-MX"/>
        </w:rPr>
        <w:lastRenderedPageBreak/>
        <w:t xml:space="preserve">Palabras clave: </w:t>
      </w:r>
      <w:r w:rsidR="00DA6C5E" w:rsidRPr="003A2D17">
        <w:rPr>
          <w:rFonts w:ascii="Times New Roman" w:hAnsi="Times New Roman" w:cs="Times New Roman"/>
          <w:sz w:val="20"/>
          <w:szCs w:val="20"/>
          <w:lang w:val="es-MX"/>
        </w:rPr>
        <w:t>c</w:t>
      </w:r>
      <w:r w:rsidRPr="003A2D17">
        <w:rPr>
          <w:rFonts w:ascii="Times New Roman" w:hAnsi="Times New Roman" w:cs="Times New Roman"/>
          <w:sz w:val="20"/>
          <w:szCs w:val="20"/>
          <w:lang w:val="es-MX"/>
        </w:rPr>
        <w:t xml:space="preserve">onservación forestal, </w:t>
      </w:r>
      <w:r w:rsidR="005D7F63" w:rsidRPr="003A2D17">
        <w:rPr>
          <w:rFonts w:ascii="Times New Roman" w:hAnsi="Times New Roman" w:cs="Times New Roman"/>
          <w:sz w:val="20"/>
          <w:szCs w:val="20"/>
          <w:lang w:val="es-MX"/>
        </w:rPr>
        <w:t xml:space="preserve">pago por servicios ambientales, áreas naturales </w:t>
      </w:r>
      <w:r w:rsidR="00932158" w:rsidRPr="003A2D17">
        <w:rPr>
          <w:rFonts w:ascii="Times New Roman" w:hAnsi="Times New Roman" w:cs="Times New Roman"/>
          <w:sz w:val="20"/>
          <w:szCs w:val="20"/>
          <w:lang w:val="es-MX"/>
        </w:rPr>
        <w:t xml:space="preserve">protegidas, </w:t>
      </w:r>
      <w:r w:rsidR="00C51954" w:rsidRPr="003A2D17">
        <w:rPr>
          <w:rFonts w:ascii="Times New Roman" w:hAnsi="Times New Roman" w:cs="Times New Roman"/>
          <w:sz w:val="20"/>
          <w:szCs w:val="20"/>
          <w:lang w:val="es-MX"/>
        </w:rPr>
        <w:t>análisis textométrico,</w:t>
      </w:r>
      <w:r w:rsidR="000A08FC" w:rsidRPr="003A2D17">
        <w:rPr>
          <w:rFonts w:ascii="Times New Roman" w:hAnsi="Times New Roman" w:cs="Times New Roman"/>
          <w:sz w:val="20"/>
          <w:szCs w:val="20"/>
          <w:lang w:val="es-MX"/>
        </w:rPr>
        <w:t xml:space="preserve"> tensiones sociales.</w:t>
      </w:r>
    </w:p>
    <w:p w:rsidR="00453427" w:rsidRPr="005C279B" w:rsidRDefault="00453427" w:rsidP="00A3179B">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val="es-MX" w:eastAsia="es-MX"/>
        </w:rPr>
      </w:pPr>
    </w:p>
    <w:p w:rsidR="007E6934" w:rsidRPr="00A3179B" w:rsidRDefault="004F515F" w:rsidP="00A3179B">
      <w:pPr>
        <w:widowControl w:val="0"/>
        <w:autoSpaceDE w:val="0"/>
        <w:autoSpaceDN w:val="0"/>
        <w:adjustRightInd w:val="0"/>
        <w:spacing w:line="240" w:lineRule="auto"/>
        <w:jc w:val="center"/>
        <w:rPr>
          <w:rFonts w:ascii="Times New Roman" w:eastAsia="Times New Roman" w:hAnsi="Times New Roman" w:cs="Times New Roman"/>
          <w:b/>
          <w:color w:val="000000"/>
          <w:sz w:val="24"/>
          <w:szCs w:val="24"/>
          <w:lang w:val="en-GB" w:eastAsia="es-MX"/>
        </w:rPr>
      </w:pPr>
      <w:r w:rsidRPr="003A2D17">
        <w:rPr>
          <w:rFonts w:ascii="Times New Roman" w:eastAsia="Times New Roman" w:hAnsi="Times New Roman" w:cs="Times New Roman"/>
          <w:b/>
          <w:color w:val="000000"/>
          <w:sz w:val="24"/>
          <w:szCs w:val="24"/>
          <w:lang w:val="en-GB" w:eastAsia="es-MX"/>
        </w:rPr>
        <w:t>Abstract</w:t>
      </w:r>
    </w:p>
    <w:p w:rsidR="00073ED4" w:rsidRPr="00A3179B" w:rsidRDefault="00073ED4" w:rsidP="00A3179B">
      <w:pPr>
        <w:spacing w:line="240" w:lineRule="auto"/>
        <w:jc w:val="both"/>
        <w:rPr>
          <w:rFonts w:ascii="Times New Roman" w:hAnsi="Times New Roman" w:cs="Times New Roman"/>
          <w:sz w:val="24"/>
          <w:szCs w:val="24"/>
          <w:lang w:val="en-GB"/>
        </w:rPr>
      </w:pPr>
      <w:r w:rsidRPr="003A2D17">
        <w:rPr>
          <w:rFonts w:ascii="Times New Roman" w:hAnsi="Times New Roman" w:cs="Times New Roman"/>
          <w:sz w:val="24"/>
          <w:szCs w:val="24"/>
          <w:lang w:val="en-GB"/>
        </w:rPr>
        <w:t xml:space="preserve">In Mexico it is common that the forest zones of the natural protected areas are inhabited by rural populations. This can be mainly explained by land reform that from 1917 to 1992 distributed great part of forested territory to farmer groups favouring this way the agricultural and cattle development. Nevertheless, from the institutional perspective, currently </w:t>
      </w:r>
      <w:r w:rsidR="00AA523C">
        <w:rPr>
          <w:rFonts w:ascii="Times New Roman" w:hAnsi="Times New Roman" w:cs="Times New Roman"/>
          <w:sz w:val="24"/>
          <w:szCs w:val="24"/>
          <w:lang w:val="en-GB"/>
        </w:rPr>
        <w:t xml:space="preserve">agricultural </w:t>
      </w:r>
      <w:r w:rsidRPr="003A2D17">
        <w:rPr>
          <w:rFonts w:ascii="Times New Roman" w:hAnsi="Times New Roman" w:cs="Times New Roman"/>
          <w:sz w:val="24"/>
          <w:szCs w:val="24"/>
          <w:lang w:val="en-GB"/>
        </w:rPr>
        <w:t xml:space="preserve">activities are considered as a principal reason of forest degradation that puts in risk the natural balance of hydrological cycle. That is why, since 2007 has been implemented the program of payment for environmental services (PSA). The purpose of this program is to provide economic incentives to owners and possessors of forest land to preserve the forest and avoid the change of use of soil with productive ends. Beyond the environmental or economic effect, this article analyses the social and spatial impact of the PSA in the natural protected areas. The case of Nevado de Toluca is took as an example. In-deep interviews are conducted both institutional stakeholders in the protected area and local populations. In total, 112 interviews were analysed through </w:t>
      </w:r>
      <w:r w:rsidR="00D75719" w:rsidRPr="003A2D17">
        <w:rPr>
          <w:rFonts w:ascii="Times New Roman" w:hAnsi="Times New Roman" w:cs="Times New Roman"/>
          <w:sz w:val="24"/>
          <w:szCs w:val="24"/>
          <w:lang w:val="en-GB"/>
        </w:rPr>
        <w:t xml:space="preserve">a </w:t>
      </w:r>
      <w:r w:rsidR="00C51954" w:rsidRPr="003A2D17">
        <w:rPr>
          <w:rFonts w:ascii="Times New Roman" w:hAnsi="Times New Roman" w:cs="Times New Roman"/>
          <w:sz w:val="24"/>
          <w:szCs w:val="24"/>
          <w:lang w:val="en-GB"/>
        </w:rPr>
        <w:t xml:space="preserve">textometric </w:t>
      </w:r>
      <w:r w:rsidRPr="003A2D17">
        <w:rPr>
          <w:rFonts w:ascii="Times New Roman" w:hAnsi="Times New Roman" w:cs="Times New Roman"/>
          <w:sz w:val="24"/>
          <w:szCs w:val="24"/>
          <w:lang w:val="en-GB"/>
        </w:rPr>
        <w:t xml:space="preserve">analysis based on lexical statistics. The results demonstrate that the relation of local people with his forest environment is based on moral values. With respect to the PSA, it was observed that these are a source of social tensions resulting from use of space, though also they generate new local and regional synergies that promote the social </w:t>
      </w:r>
      <w:r w:rsidR="00042C3B" w:rsidRPr="003A2D17">
        <w:rPr>
          <w:rFonts w:ascii="Times New Roman" w:hAnsi="Times New Roman" w:cs="Times New Roman"/>
          <w:sz w:val="24"/>
          <w:szCs w:val="24"/>
          <w:lang w:val="en-GB"/>
        </w:rPr>
        <w:t>and economic development</w:t>
      </w:r>
      <w:r w:rsidRPr="003A2D17">
        <w:rPr>
          <w:rFonts w:ascii="Times New Roman" w:hAnsi="Times New Roman" w:cs="Times New Roman"/>
          <w:sz w:val="24"/>
          <w:szCs w:val="24"/>
          <w:lang w:val="en-GB"/>
        </w:rPr>
        <w:t>.</w:t>
      </w:r>
    </w:p>
    <w:p w:rsidR="00C73692" w:rsidRPr="003A2D17" w:rsidRDefault="00C73692" w:rsidP="00A02A38">
      <w:pPr>
        <w:widowControl w:val="0"/>
        <w:autoSpaceDE w:val="0"/>
        <w:autoSpaceDN w:val="0"/>
        <w:adjustRightInd w:val="0"/>
        <w:spacing w:after="0" w:line="240" w:lineRule="auto"/>
        <w:jc w:val="both"/>
        <w:rPr>
          <w:rFonts w:ascii="Times New Roman" w:hAnsi="Times New Roman" w:cs="Times New Roman"/>
          <w:color w:val="000000"/>
          <w:sz w:val="20"/>
          <w:szCs w:val="20"/>
          <w:lang w:val="en-GB"/>
        </w:rPr>
      </w:pPr>
      <w:r w:rsidRPr="003A2D17">
        <w:rPr>
          <w:rFonts w:ascii="Times New Roman" w:hAnsi="Times New Roman" w:cs="Times New Roman"/>
          <w:b/>
          <w:color w:val="000000"/>
          <w:sz w:val="20"/>
          <w:szCs w:val="20"/>
          <w:lang w:val="en-GB"/>
        </w:rPr>
        <w:t xml:space="preserve">Keywords: </w:t>
      </w:r>
      <w:r w:rsidRPr="003A2D17">
        <w:rPr>
          <w:rFonts w:ascii="Times New Roman" w:hAnsi="Times New Roman" w:cs="Times New Roman"/>
          <w:color w:val="000000"/>
          <w:sz w:val="20"/>
          <w:szCs w:val="20"/>
          <w:lang w:val="en-GB"/>
        </w:rPr>
        <w:t>forest conservation, payment for environmental services, protected areas, textometric analysis, social tensions</w:t>
      </w:r>
      <w:r w:rsidR="00D80CFC" w:rsidRPr="003A2D17">
        <w:rPr>
          <w:rFonts w:ascii="Times New Roman" w:hAnsi="Times New Roman" w:cs="Times New Roman"/>
          <w:color w:val="000000"/>
          <w:sz w:val="20"/>
          <w:szCs w:val="20"/>
          <w:lang w:val="en-GB"/>
        </w:rPr>
        <w:t>.</w:t>
      </w:r>
    </w:p>
    <w:p w:rsidR="00041820" w:rsidRPr="003A2D17" w:rsidRDefault="00041820" w:rsidP="00AD4AA2">
      <w:pPr>
        <w:widowControl w:val="0"/>
        <w:autoSpaceDE w:val="0"/>
        <w:autoSpaceDN w:val="0"/>
        <w:adjustRightInd w:val="0"/>
        <w:spacing w:after="0" w:line="226" w:lineRule="exact"/>
        <w:ind w:right="422"/>
        <w:jc w:val="both"/>
        <w:rPr>
          <w:rFonts w:ascii="Times New Roman" w:eastAsia="Times New Roman" w:hAnsi="Times New Roman" w:cs="Times New Roman"/>
          <w:color w:val="000000"/>
          <w:position w:val="-1"/>
          <w:sz w:val="20"/>
          <w:szCs w:val="20"/>
          <w:lang w:val="en-GB" w:eastAsia="es-MX"/>
        </w:rPr>
      </w:pPr>
    </w:p>
    <w:p w:rsidR="00041820" w:rsidRPr="003A2D17" w:rsidRDefault="00041820" w:rsidP="00AD4AA2">
      <w:pPr>
        <w:widowControl w:val="0"/>
        <w:autoSpaceDE w:val="0"/>
        <w:autoSpaceDN w:val="0"/>
        <w:adjustRightInd w:val="0"/>
        <w:spacing w:after="0" w:line="226" w:lineRule="exact"/>
        <w:ind w:right="422"/>
        <w:jc w:val="both"/>
        <w:rPr>
          <w:rFonts w:ascii="Times New Roman" w:eastAsia="Times New Roman" w:hAnsi="Times New Roman" w:cs="Times New Roman"/>
          <w:color w:val="000000"/>
          <w:position w:val="-1"/>
          <w:sz w:val="20"/>
          <w:szCs w:val="20"/>
          <w:lang w:val="en-GB" w:eastAsia="es-MX"/>
        </w:rPr>
      </w:pPr>
    </w:p>
    <w:p w:rsidR="00AD4AA2" w:rsidRPr="003A2D17" w:rsidRDefault="00AD4AA2" w:rsidP="00AD4AA2">
      <w:pPr>
        <w:widowControl w:val="0"/>
        <w:autoSpaceDE w:val="0"/>
        <w:autoSpaceDN w:val="0"/>
        <w:adjustRightInd w:val="0"/>
        <w:spacing w:after="0" w:line="226" w:lineRule="exact"/>
        <w:ind w:right="422"/>
        <w:jc w:val="both"/>
        <w:rPr>
          <w:rFonts w:ascii="Times New Roman" w:eastAsia="Times New Roman" w:hAnsi="Times New Roman" w:cs="Times New Roman"/>
          <w:color w:val="000000"/>
          <w:position w:val="-1"/>
          <w:sz w:val="20"/>
          <w:szCs w:val="20"/>
          <w:lang w:val="en-GB" w:eastAsia="es-MX"/>
        </w:rPr>
        <w:sectPr w:rsidR="00AD4AA2" w:rsidRPr="003A2D17" w:rsidSect="00902803">
          <w:headerReference w:type="default" r:id="rId14"/>
          <w:footerReference w:type="default" r:id="rId15"/>
          <w:type w:val="continuous"/>
          <w:pgSz w:w="12240" w:h="15840" w:code="1"/>
          <w:pgMar w:top="1134" w:right="1418" w:bottom="1134" w:left="1418" w:header="708" w:footer="708" w:gutter="0"/>
          <w:cols w:space="708"/>
          <w:docGrid w:linePitch="360"/>
        </w:sectPr>
      </w:pPr>
    </w:p>
    <w:p w:rsidR="000543C8" w:rsidRPr="003A2D17" w:rsidRDefault="007E6934" w:rsidP="00A3179B">
      <w:pPr>
        <w:pStyle w:val="Ttulo1"/>
        <w:spacing w:line="240" w:lineRule="auto"/>
      </w:pPr>
      <w:r w:rsidRPr="003A2D17">
        <w:lastRenderedPageBreak/>
        <w:t>1. I</w:t>
      </w:r>
      <w:r w:rsidR="003B66BD" w:rsidRPr="003A2D17">
        <w:t>ntroducción</w:t>
      </w:r>
    </w:p>
    <w:p w:rsidR="00FD0E72" w:rsidRPr="003A2D17" w:rsidRDefault="00575DDA" w:rsidP="00932899">
      <w:pPr>
        <w:spacing w:after="0" w:line="240" w:lineRule="auto"/>
        <w:jc w:val="both"/>
        <w:rPr>
          <w:rFonts w:ascii="Times New Roman" w:hAnsi="Times New Roman" w:cs="Times New Roman"/>
          <w:sz w:val="24"/>
          <w:szCs w:val="24"/>
          <w:lang w:val="es-MX"/>
        </w:rPr>
      </w:pPr>
      <w:r w:rsidRPr="003A2D17">
        <w:rPr>
          <w:rFonts w:ascii="Times New Roman" w:hAnsi="Times New Roman" w:cs="Times New Roman"/>
          <w:sz w:val="24"/>
          <w:szCs w:val="24"/>
          <w:lang w:val="es-MX"/>
        </w:rPr>
        <w:t>Desde finales del siglo</w:t>
      </w:r>
      <w:r w:rsidR="0098388D" w:rsidRPr="003A2D17">
        <w:rPr>
          <w:rFonts w:ascii="Times New Roman" w:hAnsi="Times New Roman" w:cs="Times New Roman"/>
          <w:sz w:val="24"/>
          <w:szCs w:val="24"/>
          <w:lang w:val="es-MX"/>
        </w:rPr>
        <w:t xml:space="preserve"> XIX, la conservación forestal es parte de los principales objetivos que dieron lugar a la creación de áreas naturales protegidas. </w:t>
      </w:r>
      <w:r w:rsidR="0086684C" w:rsidRPr="003A2D17">
        <w:rPr>
          <w:rFonts w:ascii="Times New Roman" w:hAnsi="Times New Roman" w:cs="Times New Roman"/>
          <w:sz w:val="24"/>
          <w:szCs w:val="24"/>
          <w:lang w:val="es-MX"/>
        </w:rPr>
        <w:t>Anteriormente</w:t>
      </w:r>
      <w:r w:rsidR="0098388D" w:rsidRPr="003A2D17">
        <w:rPr>
          <w:rFonts w:ascii="Times New Roman" w:hAnsi="Times New Roman" w:cs="Times New Roman"/>
          <w:sz w:val="24"/>
          <w:szCs w:val="24"/>
          <w:lang w:val="es-MX"/>
        </w:rPr>
        <w:t xml:space="preserve"> el Estado buscaba preservar la naturaleza lejos de toda intervención humana</w:t>
      </w:r>
      <w:r w:rsidR="00525D4C" w:rsidRPr="003A2D17">
        <w:rPr>
          <w:rFonts w:ascii="Times New Roman" w:hAnsi="Times New Roman" w:cs="Times New Roman"/>
          <w:sz w:val="24"/>
          <w:szCs w:val="24"/>
          <w:lang w:val="es-MX"/>
        </w:rPr>
        <w:t xml:space="preserve">. </w:t>
      </w:r>
      <w:r w:rsidR="00504093" w:rsidRPr="003A2D17">
        <w:rPr>
          <w:rFonts w:ascii="Times New Roman" w:hAnsi="Times New Roman" w:cs="Times New Roman"/>
          <w:sz w:val="24"/>
          <w:szCs w:val="24"/>
          <w:lang w:val="es-MX"/>
        </w:rPr>
        <w:t>Sin embargo,</w:t>
      </w:r>
      <w:r w:rsidR="0098388D" w:rsidRPr="003A2D17">
        <w:rPr>
          <w:rFonts w:ascii="Times New Roman" w:hAnsi="Times New Roman" w:cs="Times New Roman"/>
          <w:sz w:val="24"/>
          <w:szCs w:val="24"/>
          <w:lang w:val="es-MX"/>
        </w:rPr>
        <w:t xml:space="preserve"> las tres últimas décadas dan testimonio de una orientación diferente. Por un</w:t>
      </w:r>
      <w:r w:rsidR="0086684C" w:rsidRPr="003A2D17">
        <w:rPr>
          <w:rFonts w:ascii="Times New Roman" w:hAnsi="Times New Roman" w:cs="Times New Roman"/>
          <w:sz w:val="24"/>
          <w:szCs w:val="24"/>
          <w:lang w:val="es-MX"/>
        </w:rPr>
        <w:t>a parte,</w:t>
      </w:r>
      <w:r w:rsidR="0098388D" w:rsidRPr="003A2D17">
        <w:rPr>
          <w:rFonts w:ascii="Times New Roman" w:hAnsi="Times New Roman" w:cs="Times New Roman"/>
          <w:sz w:val="24"/>
          <w:szCs w:val="24"/>
          <w:lang w:val="es-MX"/>
        </w:rPr>
        <w:t xml:space="preserve"> se observa una toma de consciencia internacional del rol </w:t>
      </w:r>
      <w:r w:rsidR="00FD0E72" w:rsidRPr="003A2D17">
        <w:rPr>
          <w:rFonts w:ascii="Times New Roman" w:hAnsi="Times New Roman" w:cs="Times New Roman"/>
          <w:sz w:val="24"/>
          <w:szCs w:val="24"/>
          <w:lang w:val="es-MX"/>
        </w:rPr>
        <w:t>económico de los bosqu</w:t>
      </w:r>
      <w:r w:rsidR="007C09F8" w:rsidRPr="003A2D17">
        <w:rPr>
          <w:rFonts w:ascii="Times New Roman" w:hAnsi="Times New Roman" w:cs="Times New Roman"/>
          <w:sz w:val="24"/>
          <w:szCs w:val="24"/>
          <w:lang w:val="es-MX"/>
        </w:rPr>
        <w:t xml:space="preserve">es para las poblaciones locales. </w:t>
      </w:r>
      <w:r w:rsidR="00FD0E72" w:rsidRPr="003A2D17">
        <w:rPr>
          <w:rFonts w:ascii="Times New Roman" w:hAnsi="Times New Roman" w:cs="Times New Roman"/>
          <w:sz w:val="24"/>
          <w:szCs w:val="24"/>
          <w:lang w:val="es-MX"/>
        </w:rPr>
        <w:t>Por otra parte, el desarrollo sustentable</w:t>
      </w:r>
      <w:r w:rsidR="00932899" w:rsidRPr="003A2D17">
        <w:rPr>
          <w:rFonts w:ascii="Times New Roman" w:hAnsi="Times New Roman" w:cs="Times New Roman"/>
          <w:sz w:val="24"/>
          <w:szCs w:val="24"/>
          <w:lang w:val="es-MX"/>
        </w:rPr>
        <w:t xml:space="preserve"> </w:t>
      </w:r>
      <w:r w:rsidR="00FD0E72" w:rsidRPr="003A2D17">
        <w:rPr>
          <w:rFonts w:ascii="Times New Roman" w:hAnsi="Times New Roman" w:cs="Times New Roman"/>
          <w:sz w:val="24"/>
          <w:szCs w:val="24"/>
          <w:lang w:val="es-MX"/>
        </w:rPr>
        <w:t xml:space="preserve">como línea directiva de las políticas de conservación forestal ha legitimado el lugar de las poblaciones locales dentro de las áreas naturales protegidas. Así, en el Congreso Internacional de Caracas (1992), se </w:t>
      </w:r>
      <w:r w:rsidR="00113ECB">
        <w:rPr>
          <w:rFonts w:ascii="Times New Roman" w:hAnsi="Times New Roman" w:cs="Times New Roman"/>
          <w:sz w:val="24"/>
          <w:szCs w:val="24"/>
          <w:lang w:val="es-MX"/>
        </w:rPr>
        <w:t>exhortaba</w:t>
      </w:r>
      <w:r w:rsidR="00FD0E72" w:rsidRPr="003A2D17">
        <w:rPr>
          <w:rFonts w:ascii="Times New Roman" w:hAnsi="Times New Roman" w:cs="Times New Roman"/>
          <w:sz w:val="24"/>
          <w:szCs w:val="24"/>
          <w:lang w:val="es-MX"/>
        </w:rPr>
        <w:t xml:space="preserve"> a hacer de las áreas naturales protegidas las estrategias de desarrollo sustentable de cada país, mientras que en el Congreso de Durban</w:t>
      </w:r>
      <w:r w:rsidR="00C347CA" w:rsidRPr="003A2D17">
        <w:rPr>
          <w:rFonts w:ascii="Times New Roman" w:hAnsi="Times New Roman" w:cs="Times New Roman"/>
          <w:sz w:val="24"/>
          <w:szCs w:val="24"/>
          <w:lang w:val="es-MX"/>
        </w:rPr>
        <w:t xml:space="preserve"> (2003)</w:t>
      </w:r>
      <w:r w:rsidR="008E4891" w:rsidRPr="003A2D17">
        <w:rPr>
          <w:rFonts w:ascii="Times New Roman" w:hAnsi="Times New Roman" w:cs="Times New Roman"/>
          <w:sz w:val="24"/>
          <w:szCs w:val="24"/>
          <w:lang w:val="es-MX"/>
        </w:rPr>
        <w:t xml:space="preserve">, </w:t>
      </w:r>
      <w:r w:rsidR="00FD0E72" w:rsidRPr="003A2D17">
        <w:rPr>
          <w:rFonts w:ascii="Times New Roman" w:hAnsi="Times New Roman" w:cs="Times New Roman"/>
          <w:sz w:val="24"/>
          <w:szCs w:val="24"/>
          <w:lang w:val="es-MX"/>
        </w:rPr>
        <w:t xml:space="preserve">la integración de las poblaciones locales al manejo de las áreas naturales protegidas era una de las prioridades subrayadas, así como el rol de éstas últimas en la reducción de la pobreza. Sin embargo, </w:t>
      </w:r>
      <w:r w:rsidR="00132FD9" w:rsidRPr="003A2D17">
        <w:rPr>
          <w:rFonts w:ascii="Times New Roman" w:hAnsi="Times New Roman" w:cs="Times New Roman"/>
          <w:sz w:val="24"/>
          <w:szCs w:val="24"/>
          <w:lang w:val="es-MX"/>
        </w:rPr>
        <w:t xml:space="preserve">ante </w:t>
      </w:r>
      <w:r w:rsidR="003B40B6" w:rsidRPr="003A2D17">
        <w:rPr>
          <w:rFonts w:ascii="Times New Roman" w:hAnsi="Times New Roman" w:cs="Times New Roman"/>
          <w:sz w:val="24"/>
          <w:szCs w:val="24"/>
          <w:lang w:val="es-MX"/>
        </w:rPr>
        <w:t xml:space="preserve">la insuficiencia económica del Estado para </w:t>
      </w:r>
      <w:r w:rsidR="00FC3232" w:rsidRPr="003A2D17">
        <w:rPr>
          <w:rFonts w:ascii="Times New Roman" w:hAnsi="Times New Roman" w:cs="Times New Roman"/>
          <w:sz w:val="24"/>
          <w:szCs w:val="24"/>
          <w:lang w:val="es-MX"/>
        </w:rPr>
        <w:t>atender la</w:t>
      </w:r>
      <w:r w:rsidR="003B40B6" w:rsidRPr="003A2D17">
        <w:rPr>
          <w:rFonts w:ascii="Times New Roman" w:hAnsi="Times New Roman" w:cs="Times New Roman"/>
          <w:sz w:val="24"/>
          <w:szCs w:val="24"/>
          <w:lang w:val="es-MX"/>
        </w:rPr>
        <w:t xml:space="preserve">s áreas naturales protegidas, </w:t>
      </w:r>
      <w:r w:rsidR="002B597D" w:rsidRPr="003A2D17">
        <w:rPr>
          <w:rFonts w:ascii="Times New Roman" w:hAnsi="Times New Roman" w:cs="Times New Roman"/>
          <w:sz w:val="24"/>
          <w:szCs w:val="24"/>
          <w:lang w:val="es-MX"/>
        </w:rPr>
        <w:t>actores</w:t>
      </w:r>
      <w:r w:rsidR="0007105A" w:rsidRPr="003A2D17">
        <w:rPr>
          <w:rFonts w:ascii="Times New Roman" w:hAnsi="Times New Roman" w:cs="Times New Roman"/>
          <w:sz w:val="24"/>
          <w:szCs w:val="24"/>
          <w:lang w:val="es-MX"/>
        </w:rPr>
        <w:t xml:space="preserve"> privados se han sumado </w:t>
      </w:r>
      <w:r w:rsidR="002B597D" w:rsidRPr="003A2D17">
        <w:rPr>
          <w:rFonts w:ascii="Times New Roman" w:hAnsi="Times New Roman" w:cs="Times New Roman"/>
          <w:sz w:val="24"/>
          <w:szCs w:val="24"/>
          <w:lang w:val="es-MX"/>
        </w:rPr>
        <w:t>a la</w:t>
      </w:r>
      <w:r w:rsidR="003B40B6" w:rsidRPr="003A2D17">
        <w:rPr>
          <w:rFonts w:ascii="Times New Roman" w:hAnsi="Times New Roman" w:cs="Times New Roman"/>
          <w:sz w:val="24"/>
          <w:szCs w:val="24"/>
          <w:lang w:val="es-MX"/>
        </w:rPr>
        <w:t xml:space="preserve"> conservaci</w:t>
      </w:r>
      <w:r w:rsidR="007738B7" w:rsidRPr="003A2D17">
        <w:rPr>
          <w:rFonts w:ascii="Times New Roman" w:hAnsi="Times New Roman" w:cs="Times New Roman"/>
          <w:sz w:val="24"/>
          <w:szCs w:val="24"/>
          <w:lang w:val="es-MX"/>
        </w:rPr>
        <w:t>ón de diferentes ecosistemas (Mé</w:t>
      </w:r>
      <w:r w:rsidR="003B40B6" w:rsidRPr="003A2D17">
        <w:rPr>
          <w:rFonts w:ascii="Times New Roman" w:hAnsi="Times New Roman" w:cs="Times New Roman"/>
          <w:sz w:val="24"/>
          <w:szCs w:val="24"/>
          <w:lang w:val="es-MX"/>
        </w:rPr>
        <w:t xml:space="preserve">ral, </w:t>
      </w:r>
      <w:r w:rsidR="00932899" w:rsidRPr="003A2D17">
        <w:rPr>
          <w:rFonts w:ascii="Times New Roman" w:hAnsi="Times New Roman" w:cs="Times New Roman"/>
          <w:i/>
          <w:sz w:val="24"/>
          <w:szCs w:val="24"/>
          <w:lang w:val="es-MX"/>
        </w:rPr>
        <w:t>et</w:t>
      </w:r>
      <w:r w:rsidR="003B40B6" w:rsidRPr="003A2D17">
        <w:rPr>
          <w:rFonts w:ascii="Times New Roman" w:hAnsi="Times New Roman" w:cs="Times New Roman"/>
          <w:i/>
          <w:sz w:val="24"/>
          <w:szCs w:val="24"/>
          <w:lang w:val="es-MX"/>
        </w:rPr>
        <w:t xml:space="preserve"> al.,</w:t>
      </w:r>
      <w:r w:rsidR="003B40B6" w:rsidRPr="003A2D17">
        <w:rPr>
          <w:rFonts w:ascii="Times New Roman" w:hAnsi="Times New Roman" w:cs="Times New Roman"/>
          <w:sz w:val="24"/>
          <w:szCs w:val="24"/>
          <w:lang w:val="es-MX"/>
        </w:rPr>
        <w:t xml:space="preserve"> 2008). </w:t>
      </w:r>
      <w:r w:rsidR="0042607D" w:rsidRPr="003A2D17">
        <w:rPr>
          <w:rFonts w:ascii="Times New Roman" w:hAnsi="Times New Roman" w:cs="Times New Roman"/>
          <w:sz w:val="24"/>
          <w:szCs w:val="24"/>
          <w:lang w:val="es-MX"/>
        </w:rPr>
        <w:t>La</w:t>
      </w:r>
      <w:r w:rsidR="002B597D" w:rsidRPr="003A2D17">
        <w:rPr>
          <w:rFonts w:ascii="Times New Roman" w:hAnsi="Times New Roman" w:cs="Times New Roman"/>
          <w:sz w:val="24"/>
          <w:szCs w:val="24"/>
          <w:lang w:val="es-MX"/>
        </w:rPr>
        <w:t>s reglas de manejo han cambiado; l</w:t>
      </w:r>
      <w:r w:rsidR="0042607D" w:rsidRPr="003A2D17">
        <w:rPr>
          <w:rFonts w:ascii="Times New Roman" w:hAnsi="Times New Roman" w:cs="Times New Roman"/>
          <w:sz w:val="24"/>
          <w:szCs w:val="24"/>
          <w:lang w:val="es-MX"/>
        </w:rPr>
        <w:t xml:space="preserve">os </w:t>
      </w:r>
      <w:r w:rsidR="002C6F7C" w:rsidRPr="003A2D17">
        <w:rPr>
          <w:rFonts w:ascii="Times New Roman" w:hAnsi="Times New Roman" w:cs="Times New Roman"/>
          <w:sz w:val="24"/>
          <w:szCs w:val="24"/>
          <w:lang w:val="es-MX"/>
        </w:rPr>
        <w:t>retos socio-económicos a</w:t>
      </w:r>
      <w:r w:rsidR="0042607D" w:rsidRPr="003A2D17">
        <w:rPr>
          <w:rFonts w:ascii="Times New Roman" w:hAnsi="Times New Roman" w:cs="Times New Roman"/>
          <w:sz w:val="24"/>
          <w:szCs w:val="24"/>
          <w:lang w:val="es-MX"/>
        </w:rPr>
        <w:t xml:space="preserve"> la escala local y global también.</w:t>
      </w:r>
    </w:p>
    <w:p w:rsidR="00932899" w:rsidRPr="003A2D17" w:rsidRDefault="00932899" w:rsidP="00932899">
      <w:pPr>
        <w:spacing w:after="0" w:line="240" w:lineRule="auto"/>
        <w:jc w:val="both"/>
        <w:rPr>
          <w:rFonts w:ascii="Times New Roman" w:hAnsi="Times New Roman" w:cs="Times New Roman"/>
          <w:sz w:val="24"/>
          <w:szCs w:val="24"/>
          <w:lang w:val="es-MX"/>
        </w:rPr>
      </w:pPr>
    </w:p>
    <w:p w:rsidR="007672D9" w:rsidRPr="003A2D17" w:rsidRDefault="0042607D" w:rsidP="00932899">
      <w:pPr>
        <w:spacing w:after="0" w:line="240" w:lineRule="auto"/>
        <w:jc w:val="both"/>
        <w:rPr>
          <w:rFonts w:ascii="Times New Roman" w:hAnsi="Times New Roman" w:cs="Times New Roman"/>
          <w:sz w:val="24"/>
          <w:szCs w:val="24"/>
          <w:lang w:val="es-MX"/>
        </w:rPr>
      </w:pPr>
      <w:r w:rsidRPr="003A2D17">
        <w:rPr>
          <w:rFonts w:ascii="Times New Roman" w:hAnsi="Times New Roman" w:cs="Times New Roman"/>
          <w:sz w:val="24"/>
          <w:szCs w:val="24"/>
          <w:lang w:val="es-MX"/>
        </w:rPr>
        <w:t xml:space="preserve">En el </w:t>
      </w:r>
      <w:r w:rsidR="007672D9" w:rsidRPr="003A2D17">
        <w:rPr>
          <w:rFonts w:ascii="Times New Roman" w:hAnsi="Times New Roman" w:cs="Times New Roman"/>
          <w:sz w:val="24"/>
          <w:szCs w:val="24"/>
          <w:lang w:val="es-MX"/>
        </w:rPr>
        <w:t xml:space="preserve">ámbito de la conservación forestal, se ha </w:t>
      </w:r>
      <w:r w:rsidR="00932899" w:rsidRPr="003A2D17">
        <w:rPr>
          <w:rFonts w:ascii="Times New Roman" w:hAnsi="Times New Roman" w:cs="Times New Roman"/>
          <w:sz w:val="24"/>
          <w:szCs w:val="24"/>
          <w:lang w:val="es-MX"/>
        </w:rPr>
        <w:t xml:space="preserve">destacado </w:t>
      </w:r>
      <w:r w:rsidR="007672D9" w:rsidRPr="003A2D17">
        <w:rPr>
          <w:rFonts w:ascii="Times New Roman" w:hAnsi="Times New Roman" w:cs="Times New Roman"/>
          <w:sz w:val="24"/>
          <w:szCs w:val="24"/>
          <w:lang w:val="es-MX"/>
        </w:rPr>
        <w:t>la importancia de los Pagos por Servicios Ambientales (PSA). Descritos en términos generales como incitaciones financieras para que las comunidades locales preserven el bosque en el que viven</w:t>
      </w:r>
      <w:r w:rsidR="00126A0E" w:rsidRPr="003A2D17">
        <w:rPr>
          <w:rFonts w:ascii="Times New Roman" w:hAnsi="Times New Roman" w:cs="Times New Roman"/>
          <w:sz w:val="24"/>
          <w:szCs w:val="24"/>
          <w:lang w:val="es-MX"/>
        </w:rPr>
        <w:t>,</w:t>
      </w:r>
      <w:r w:rsidR="007672D9" w:rsidRPr="003A2D17">
        <w:rPr>
          <w:rFonts w:ascii="Times New Roman" w:hAnsi="Times New Roman" w:cs="Times New Roman"/>
          <w:sz w:val="24"/>
          <w:szCs w:val="24"/>
          <w:lang w:val="es-MX"/>
        </w:rPr>
        <w:t xml:space="preserve"> en lugar de desmontarlo </w:t>
      </w:r>
      <w:r w:rsidR="002C6F7C" w:rsidRPr="003A2D17">
        <w:rPr>
          <w:rFonts w:ascii="Times New Roman" w:hAnsi="Times New Roman" w:cs="Times New Roman"/>
          <w:sz w:val="24"/>
          <w:szCs w:val="24"/>
          <w:lang w:val="es-MX"/>
        </w:rPr>
        <w:t>y</w:t>
      </w:r>
      <w:r w:rsidR="00752BA2" w:rsidRPr="003A2D17">
        <w:rPr>
          <w:rFonts w:ascii="Times New Roman" w:hAnsi="Times New Roman" w:cs="Times New Roman"/>
          <w:sz w:val="24"/>
          <w:szCs w:val="24"/>
          <w:lang w:val="es-MX"/>
        </w:rPr>
        <w:t xml:space="preserve"> dar paso a la agricultura. L</w:t>
      </w:r>
      <w:r w:rsidR="007672D9" w:rsidRPr="003A2D17">
        <w:rPr>
          <w:rFonts w:ascii="Times New Roman" w:hAnsi="Times New Roman" w:cs="Times New Roman"/>
          <w:sz w:val="24"/>
          <w:szCs w:val="24"/>
          <w:lang w:val="es-MX"/>
        </w:rPr>
        <w:t xml:space="preserve">os PSA son una estrategia de conservación promovida por el Banco Mundial. </w:t>
      </w:r>
      <w:r w:rsidR="001B5D0C" w:rsidRPr="003A2D17">
        <w:rPr>
          <w:rFonts w:ascii="Times New Roman" w:hAnsi="Times New Roman" w:cs="Times New Roman"/>
          <w:sz w:val="24"/>
          <w:szCs w:val="24"/>
          <w:lang w:val="es-MX"/>
        </w:rPr>
        <w:t xml:space="preserve">Con éstos se busca </w:t>
      </w:r>
      <w:r w:rsidR="007672D9" w:rsidRPr="003A2D17">
        <w:rPr>
          <w:rFonts w:ascii="Times New Roman" w:hAnsi="Times New Roman" w:cs="Times New Roman"/>
          <w:sz w:val="24"/>
          <w:szCs w:val="24"/>
          <w:lang w:val="es-MX"/>
        </w:rPr>
        <w:t>asegurar la protección de los bosques, el mantenimiento de la biodiversidad, el abastecimiento d</w:t>
      </w:r>
      <w:r w:rsidR="00BA489B" w:rsidRPr="003A2D17">
        <w:rPr>
          <w:rFonts w:ascii="Times New Roman" w:hAnsi="Times New Roman" w:cs="Times New Roman"/>
          <w:sz w:val="24"/>
          <w:szCs w:val="24"/>
          <w:lang w:val="es-MX"/>
        </w:rPr>
        <w:t>e</w:t>
      </w:r>
      <w:r w:rsidR="007672D9" w:rsidRPr="003A2D17">
        <w:rPr>
          <w:rFonts w:ascii="Times New Roman" w:hAnsi="Times New Roman" w:cs="Times New Roman"/>
          <w:sz w:val="24"/>
          <w:szCs w:val="24"/>
          <w:lang w:val="es-MX"/>
        </w:rPr>
        <w:t xml:space="preserve"> servicios </w:t>
      </w:r>
      <w:r w:rsidR="002C6F7C" w:rsidRPr="003A2D17">
        <w:rPr>
          <w:rFonts w:ascii="Times New Roman" w:hAnsi="Times New Roman" w:cs="Times New Roman"/>
          <w:sz w:val="24"/>
          <w:szCs w:val="24"/>
          <w:lang w:val="es-MX"/>
        </w:rPr>
        <w:t>hidrológicos</w:t>
      </w:r>
      <w:r w:rsidR="007672D9" w:rsidRPr="003A2D17">
        <w:rPr>
          <w:rFonts w:ascii="Times New Roman" w:hAnsi="Times New Roman" w:cs="Times New Roman"/>
          <w:sz w:val="24"/>
          <w:szCs w:val="24"/>
          <w:lang w:val="es-MX"/>
        </w:rPr>
        <w:t xml:space="preserve"> y la reducción de la pobreza a </w:t>
      </w:r>
      <w:r w:rsidR="007672D9" w:rsidRPr="003A2D17">
        <w:rPr>
          <w:rFonts w:ascii="Times New Roman" w:hAnsi="Times New Roman" w:cs="Times New Roman"/>
          <w:sz w:val="24"/>
          <w:szCs w:val="24"/>
          <w:lang w:val="es-MX"/>
        </w:rPr>
        <w:lastRenderedPageBreak/>
        <w:t>través del desarrollo sustentable de las poblaciones locales. Ampliamente difund</w:t>
      </w:r>
      <w:r w:rsidR="00EE0BC5" w:rsidRPr="003A2D17">
        <w:rPr>
          <w:rFonts w:ascii="Times New Roman" w:hAnsi="Times New Roman" w:cs="Times New Roman"/>
          <w:sz w:val="24"/>
          <w:szCs w:val="24"/>
          <w:lang w:val="es-MX"/>
        </w:rPr>
        <w:t xml:space="preserve">idos en América Latina (Pagiola </w:t>
      </w:r>
      <w:r w:rsidR="00A3179B">
        <w:rPr>
          <w:rFonts w:ascii="Times New Roman" w:hAnsi="Times New Roman" w:cs="Times New Roman"/>
          <w:i/>
          <w:sz w:val="24"/>
          <w:szCs w:val="24"/>
          <w:lang w:val="es-MX"/>
        </w:rPr>
        <w:t xml:space="preserve">et </w:t>
      </w:r>
      <w:r w:rsidR="007672D9" w:rsidRPr="003A2D17">
        <w:rPr>
          <w:rFonts w:ascii="Times New Roman" w:hAnsi="Times New Roman" w:cs="Times New Roman"/>
          <w:i/>
          <w:sz w:val="24"/>
          <w:szCs w:val="24"/>
          <w:lang w:val="es-MX"/>
        </w:rPr>
        <w:t>al</w:t>
      </w:r>
      <w:r w:rsidR="001B5D0C" w:rsidRPr="003A2D17">
        <w:rPr>
          <w:rFonts w:ascii="Times New Roman" w:hAnsi="Times New Roman" w:cs="Times New Roman"/>
          <w:sz w:val="24"/>
          <w:szCs w:val="24"/>
          <w:lang w:val="es-MX"/>
        </w:rPr>
        <w:t>.</w:t>
      </w:r>
      <w:r w:rsidR="00EE0BC5" w:rsidRPr="003A2D17">
        <w:rPr>
          <w:rFonts w:ascii="Times New Roman" w:hAnsi="Times New Roman" w:cs="Times New Roman"/>
          <w:sz w:val="24"/>
          <w:szCs w:val="24"/>
          <w:lang w:val="es-MX"/>
        </w:rPr>
        <w:t xml:space="preserve">, </w:t>
      </w:r>
      <w:r w:rsidR="007672D9" w:rsidRPr="003A2D17">
        <w:rPr>
          <w:rFonts w:ascii="Times New Roman" w:hAnsi="Times New Roman" w:cs="Times New Roman"/>
          <w:sz w:val="24"/>
          <w:szCs w:val="24"/>
          <w:lang w:val="es-MX"/>
        </w:rPr>
        <w:t xml:space="preserve">2004), desde </w:t>
      </w:r>
      <w:r w:rsidR="00EE0BC5" w:rsidRPr="003A2D17">
        <w:rPr>
          <w:rFonts w:ascii="Times New Roman" w:hAnsi="Times New Roman" w:cs="Times New Roman"/>
          <w:sz w:val="24"/>
          <w:szCs w:val="24"/>
          <w:lang w:val="es-MX"/>
        </w:rPr>
        <w:t>el 2003</w:t>
      </w:r>
      <w:r w:rsidR="00B42131" w:rsidRPr="003A2D17">
        <w:rPr>
          <w:rFonts w:ascii="Times New Roman" w:hAnsi="Times New Roman" w:cs="Times New Roman"/>
          <w:sz w:val="24"/>
          <w:szCs w:val="24"/>
          <w:lang w:val="es-MX"/>
        </w:rPr>
        <w:t>,</w:t>
      </w:r>
      <w:r w:rsidR="007672D9" w:rsidRPr="003A2D17">
        <w:rPr>
          <w:rFonts w:ascii="Times New Roman" w:hAnsi="Times New Roman" w:cs="Times New Roman"/>
          <w:sz w:val="24"/>
          <w:szCs w:val="24"/>
          <w:lang w:val="es-MX"/>
        </w:rPr>
        <w:t xml:space="preserve"> los PSA constituyen la</w:t>
      </w:r>
      <w:r w:rsidR="00145E2F" w:rsidRPr="003A2D17">
        <w:rPr>
          <w:rFonts w:ascii="Times New Roman" w:hAnsi="Times New Roman" w:cs="Times New Roman"/>
          <w:sz w:val="24"/>
          <w:szCs w:val="24"/>
          <w:lang w:val="es-MX"/>
        </w:rPr>
        <w:t xml:space="preserve"> principal política de c</w:t>
      </w:r>
      <w:r w:rsidR="00A01D75" w:rsidRPr="003A2D17">
        <w:rPr>
          <w:rFonts w:ascii="Times New Roman" w:hAnsi="Times New Roman" w:cs="Times New Roman"/>
          <w:sz w:val="24"/>
          <w:szCs w:val="24"/>
          <w:lang w:val="es-MX"/>
        </w:rPr>
        <w:t>onservación forestal en México.</w:t>
      </w:r>
      <w:r w:rsidR="00633DBA" w:rsidRPr="003A2D17">
        <w:rPr>
          <w:rFonts w:ascii="Times New Roman" w:hAnsi="Times New Roman" w:cs="Times New Roman"/>
          <w:sz w:val="24"/>
          <w:szCs w:val="24"/>
          <w:lang w:val="es-MX"/>
        </w:rPr>
        <w:t xml:space="preserve"> </w:t>
      </w:r>
      <w:r w:rsidR="00752BA2" w:rsidRPr="003A2D17">
        <w:rPr>
          <w:rFonts w:ascii="Times New Roman" w:hAnsi="Times New Roman" w:cs="Times New Roman"/>
          <w:sz w:val="24"/>
          <w:szCs w:val="24"/>
          <w:lang w:val="es-MX"/>
        </w:rPr>
        <w:t>Incluso, para</w:t>
      </w:r>
      <w:r w:rsidR="003D6CFD" w:rsidRPr="003A2D17">
        <w:rPr>
          <w:rFonts w:ascii="Times New Roman" w:hAnsi="Times New Roman" w:cs="Times New Roman"/>
          <w:sz w:val="24"/>
          <w:szCs w:val="24"/>
          <w:lang w:val="es-MX"/>
        </w:rPr>
        <w:t xml:space="preserve"> l</w:t>
      </w:r>
      <w:r w:rsidR="000E07B4" w:rsidRPr="003A2D17">
        <w:rPr>
          <w:rFonts w:ascii="Times New Roman" w:hAnsi="Times New Roman" w:cs="Times New Roman"/>
          <w:sz w:val="24"/>
          <w:szCs w:val="24"/>
          <w:lang w:val="es-MX"/>
        </w:rPr>
        <w:t xml:space="preserve">os </w:t>
      </w:r>
      <w:r w:rsidR="009F3A83" w:rsidRPr="003A2D17">
        <w:rPr>
          <w:rFonts w:ascii="Times New Roman" w:hAnsi="Times New Roman" w:cs="Times New Roman"/>
          <w:sz w:val="24"/>
          <w:szCs w:val="24"/>
          <w:lang w:val="es-MX"/>
        </w:rPr>
        <w:t>núcleos agrarios</w:t>
      </w:r>
      <w:r w:rsidR="000E07B4" w:rsidRPr="003A2D17">
        <w:rPr>
          <w:rFonts w:ascii="Times New Roman" w:hAnsi="Times New Roman" w:cs="Times New Roman"/>
          <w:sz w:val="24"/>
          <w:szCs w:val="24"/>
          <w:lang w:val="es-MX"/>
        </w:rPr>
        <w:t xml:space="preserve"> </w:t>
      </w:r>
      <w:r w:rsidR="003D6CFD" w:rsidRPr="003A2D17">
        <w:rPr>
          <w:rFonts w:ascii="Times New Roman" w:hAnsi="Times New Roman" w:cs="Times New Roman"/>
          <w:sz w:val="24"/>
          <w:szCs w:val="24"/>
          <w:lang w:val="es-MX"/>
        </w:rPr>
        <w:t xml:space="preserve">que viven en </w:t>
      </w:r>
      <w:r w:rsidR="000E07B4" w:rsidRPr="003A2D17">
        <w:rPr>
          <w:rFonts w:ascii="Times New Roman" w:hAnsi="Times New Roman" w:cs="Times New Roman"/>
          <w:sz w:val="24"/>
          <w:szCs w:val="24"/>
          <w:lang w:val="es-MX"/>
        </w:rPr>
        <w:t xml:space="preserve">las </w:t>
      </w:r>
      <w:r w:rsidR="00FD1D8D" w:rsidRPr="003A2D17">
        <w:rPr>
          <w:rFonts w:ascii="Times New Roman" w:hAnsi="Times New Roman" w:cs="Times New Roman"/>
          <w:sz w:val="24"/>
          <w:szCs w:val="24"/>
          <w:lang w:val="es-MX"/>
        </w:rPr>
        <w:t>áreas naturales protegidas, donde</w:t>
      </w:r>
      <w:r w:rsidR="00743282" w:rsidRPr="003A2D17">
        <w:rPr>
          <w:rFonts w:ascii="Times New Roman" w:hAnsi="Times New Roman" w:cs="Times New Roman"/>
          <w:sz w:val="24"/>
          <w:szCs w:val="24"/>
          <w:lang w:val="es-MX"/>
        </w:rPr>
        <w:t xml:space="preserve"> </w:t>
      </w:r>
      <w:r w:rsidR="003D6CFD" w:rsidRPr="003A2D17">
        <w:rPr>
          <w:rFonts w:ascii="Times New Roman" w:hAnsi="Times New Roman" w:cs="Times New Roman"/>
          <w:sz w:val="24"/>
          <w:szCs w:val="24"/>
          <w:lang w:val="es-MX"/>
        </w:rPr>
        <w:t xml:space="preserve">existen importantes restricciones para la </w:t>
      </w:r>
      <w:r w:rsidR="00743282" w:rsidRPr="003A2D17">
        <w:rPr>
          <w:rFonts w:ascii="Times New Roman" w:hAnsi="Times New Roman" w:cs="Times New Roman"/>
          <w:sz w:val="24"/>
          <w:szCs w:val="24"/>
          <w:lang w:val="es-MX"/>
        </w:rPr>
        <w:t>extracci</w:t>
      </w:r>
      <w:r w:rsidR="003D6CFD" w:rsidRPr="003A2D17">
        <w:rPr>
          <w:rFonts w:ascii="Times New Roman" w:hAnsi="Times New Roman" w:cs="Times New Roman"/>
          <w:sz w:val="24"/>
          <w:szCs w:val="24"/>
          <w:lang w:val="es-MX"/>
        </w:rPr>
        <w:t xml:space="preserve">ón forestal, </w:t>
      </w:r>
      <w:r w:rsidR="001D41ED" w:rsidRPr="003A2D17">
        <w:rPr>
          <w:rFonts w:ascii="Times New Roman" w:hAnsi="Times New Roman" w:cs="Times New Roman"/>
          <w:sz w:val="24"/>
          <w:szCs w:val="24"/>
          <w:lang w:val="es-MX"/>
        </w:rPr>
        <w:t xml:space="preserve">la conservación y la restauración </w:t>
      </w:r>
      <w:r w:rsidR="003D6CFD" w:rsidRPr="003A2D17">
        <w:rPr>
          <w:rFonts w:ascii="Times New Roman" w:hAnsi="Times New Roman" w:cs="Times New Roman"/>
          <w:sz w:val="24"/>
          <w:szCs w:val="24"/>
          <w:lang w:val="es-MX"/>
        </w:rPr>
        <w:t xml:space="preserve">de los bosques </w:t>
      </w:r>
      <w:r w:rsidR="004E3EF7" w:rsidRPr="003A2D17">
        <w:rPr>
          <w:rFonts w:ascii="Times New Roman" w:hAnsi="Times New Roman" w:cs="Times New Roman"/>
          <w:sz w:val="24"/>
          <w:szCs w:val="24"/>
          <w:lang w:val="es-MX"/>
        </w:rPr>
        <w:t>a través de los PSA</w:t>
      </w:r>
      <w:r w:rsidR="009F3A83" w:rsidRPr="003A2D17">
        <w:rPr>
          <w:rFonts w:ascii="Times New Roman" w:hAnsi="Times New Roman" w:cs="Times New Roman"/>
          <w:sz w:val="24"/>
          <w:szCs w:val="24"/>
          <w:lang w:val="es-MX"/>
        </w:rPr>
        <w:t xml:space="preserve"> </w:t>
      </w:r>
      <w:r w:rsidR="00287C11" w:rsidRPr="003A2D17">
        <w:rPr>
          <w:rFonts w:ascii="Times New Roman" w:hAnsi="Times New Roman" w:cs="Times New Roman"/>
          <w:sz w:val="24"/>
          <w:szCs w:val="24"/>
          <w:lang w:val="es-MX"/>
        </w:rPr>
        <w:t>representan una importante fuente de ingresos.</w:t>
      </w:r>
      <w:r w:rsidR="004C108B" w:rsidRPr="003A2D17">
        <w:rPr>
          <w:rFonts w:ascii="Times New Roman" w:hAnsi="Times New Roman" w:cs="Times New Roman"/>
          <w:sz w:val="24"/>
          <w:szCs w:val="24"/>
          <w:lang w:val="es-MX"/>
        </w:rPr>
        <w:t xml:space="preserve"> </w:t>
      </w:r>
      <w:r w:rsidR="0044508B" w:rsidRPr="003A2D17">
        <w:rPr>
          <w:rFonts w:ascii="Times New Roman" w:hAnsi="Times New Roman" w:cs="Times New Roman"/>
          <w:sz w:val="24"/>
          <w:szCs w:val="24"/>
          <w:lang w:val="es-MX"/>
        </w:rPr>
        <w:t xml:space="preserve">Aun así, </w:t>
      </w:r>
      <w:r w:rsidR="00145E2F" w:rsidRPr="003A2D17">
        <w:rPr>
          <w:rFonts w:ascii="Times New Roman" w:hAnsi="Times New Roman" w:cs="Times New Roman"/>
          <w:sz w:val="24"/>
          <w:szCs w:val="24"/>
          <w:lang w:val="es-MX"/>
        </w:rPr>
        <w:t>la conservación forestal no es evidente.</w:t>
      </w:r>
    </w:p>
    <w:p w:rsidR="00932899" w:rsidRPr="003A2D17" w:rsidRDefault="00932899" w:rsidP="00932899">
      <w:pPr>
        <w:spacing w:after="0" w:line="240" w:lineRule="auto"/>
        <w:jc w:val="both"/>
        <w:rPr>
          <w:rFonts w:ascii="Times New Roman" w:hAnsi="Times New Roman" w:cs="Times New Roman"/>
          <w:sz w:val="24"/>
          <w:szCs w:val="24"/>
          <w:lang w:val="es-MX"/>
        </w:rPr>
      </w:pPr>
    </w:p>
    <w:p w:rsidR="001B0397" w:rsidRPr="003A2D17" w:rsidRDefault="00DE659E" w:rsidP="00932899">
      <w:pPr>
        <w:spacing w:after="0" w:line="240" w:lineRule="auto"/>
        <w:jc w:val="both"/>
        <w:rPr>
          <w:rFonts w:ascii="Times New Roman" w:hAnsi="Times New Roman" w:cs="Times New Roman"/>
          <w:sz w:val="24"/>
          <w:szCs w:val="24"/>
          <w:lang w:val="es-MX"/>
        </w:rPr>
      </w:pPr>
      <w:r w:rsidRPr="003A2D17">
        <w:rPr>
          <w:rFonts w:ascii="Times New Roman" w:hAnsi="Times New Roman" w:cs="Times New Roman"/>
          <w:sz w:val="24"/>
          <w:szCs w:val="24"/>
          <w:lang w:val="es-MX"/>
        </w:rPr>
        <w:t>En</w:t>
      </w:r>
      <w:r w:rsidR="00D17917" w:rsidRPr="003A2D17">
        <w:rPr>
          <w:rFonts w:ascii="Times New Roman" w:hAnsi="Times New Roman" w:cs="Times New Roman"/>
          <w:sz w:val="24"/>
          <w:szCs w:val="24"/>
          <w:lang w:val="es-MX"/>
        </w:rPr>
        <w:t xml:space="preserve"> México, la protección forestal remonta a 1876</w:t>
      </w:r>
      <w:r w:rsidR="009837BF" w:rsidRPr="003A2D17">
        <w:rPr>
          <w:rFonts w:ascii="Times New Roman" w:hAnsi="Times New Roman" w:cs="Times New Roman"/>
          <w:sz w:val="24"/>
          <w:szCs w:val="24"/>
          <w:lang w:val="es-MX"/>
        </w:rPr>
        <w:t xml:space="preserve">, </w:t>
      </w:r>
      <w:r w:rsidR="00D17917" w:rsidRPr="003A2D17">
        <w:rPr>
          <w:rFonts w:ascii="Times New Roman" w:hAnsi="Times New Roman" w:cs="Times New Roman"/>
          <w:sz w:val="24"/>
          <w:szCs w:val="24"/>
          <w:lang w:val="es-MX"/>
        </w:rPr>
        <w:t xml:space="preserve">fecha en </w:t>
      </w:r>
      <w:r w:rsidR="009837BF" w:rsidRPr="003A2D17">
        <w:rPr>
          <w:rFonts w:ascii="Times New Roman" w:hAnsi="Times New Roman" w:cs="Times New Roman"/>
          <w:sz w:val="24"/>
          <w:szCs w:val="24"/>
          <w:lang w:val="es-MX"/>
        </w:rPr>
        <w:t>l</w:t>
      </w:r>
      <w:r w:rsidR="003E222C" w:rsidRPr="003A2D17">
        <w:rPr>
          <w:rFonts w:ascii="Times New Roman" w:hAnsi="Times New Roman" w:cs="Times New Roman"/>
          <w:sz w:val="24"/>
          <w:szCs w:val="24"/>
          <w:lang w:val="es-MX"/>
        </w:rPr>
        <w:t xml:space="preserve">a que </w:t>
      </w:r>
      <w:r w:rsidR="00D17917" w:rsidRPr="003A2D17">
        <w:rPr>
          <w:rFonts w:ascii="Times New Roman" w:hAnsi="Times New Roman" w:cs="Times New Roman"/>
          <w:sz w:val="24"/>
          <w:szCs w:val="24"/>
          <w:lang w:val="es-MX"/>
        </w:rPr>
        <w:t>el Desierto de los Leones</w:t>
      </w:r>
      <w:r w:rsidR="0082612F" w:rsidRPr="003A2D17">
        <w:rPr>
          <w:rFonts w:ascii="Times New Roman" w:hAnsi="Times New Roman" w:cs="Times New Roman"/>
          <w:sz w:val="24"/>
          <w:szCs w:val="24"/>
          <w:lang w:val="es-MX"/>
        </w:rPr>
        <w:t xml:space="preserve"> </w:t>
      </w:r>
      <w:r w:rsidR="00134E9D" w:rsidRPr="003A2D17">
        <w:rPr>
          <w:rFonts w:ascii="Times New Roman" w:hAnsi="Times New Roman" w:cs="Times New Roman"/>
          <w:sz w:val="24"/>
          <w:szCs w:val="24"/>
          <w:lang w:val="es-MX"/>
        </w:rPr>
        <w:t>fue</w:t>
      </w:r>
      <w:r w:rsidR="006E6FD7" w:rsidRPr="003A2D17">
        <w:rPr>
          <w:rFonts w:ascii="Times New Roman" w:hAnsi="Times New Roman" w:cs="Times New Roman"/>
          <w:sz w:val="24"/>
          <w:szCs w:val="24"/>
          <w:lang w:val="es-MX"/>
        </w:rPr>
        <w:t xml:space="preserve"> declarado</w:t>
      </w:r>
      <w:r w:rsidR="00EC0BD7" w:rsidRPr="003A2D17">
        <w:rPr>
          <w:rFonts w:ascii="Times New Roman" w:hAnsi="Times New Roman" w:cs="Times New Roman"/>
          <w:sz w:val="24"/>
          <w:szCs w:val="24"/>
          <w:lang w:val="es-MX"/>
        </w:rPr>
        <w:t xml:space="preserve"> </w:t>
      </w:r>
      <w:r w:rsidR="009C7C39" w:rsidRPr="003A2D17">
        <w:rPr>
          <w:rFonts w:ascii="Times New Roman" w:hAnsi="Times New Roman" w:cs="Times New Roman"/>
          <w:sz w:val="24"/>
          <w:szCs w:val="24"/>
          <w:lang w:val="es-MX"/>
        </w:rPr>
        <w:t>reserva forestal</w:t>
      </w:r>
      <w:r w:rsidR="00E21D7C" w:rsidRPr="003A2D17">
        <w:rPr>
          <w:rFonts w:ascii="Times New Roman" w:hAnsi="Times New Roman" w:cs="Times New Roman"/>
          <w:sz w:val="24"/>
          <w:szCs w:val="24"/>
          <w:lang w:val="es-MX"/>
        </w:rPr>
        <w:t>,</w:t>
      </w:r>
      <w:r w:rsidR="006E6FD7" w:rsidRPr="003A2D17">
        <w:rPr>
          <w:rFonts w:ascii="Times New Roman" w:hAnsi="Times New Roman" w:cs="Times New Roman"/>
          <w:sz w:val="24"/>
          <w:szCs w:val="24"/>
          <w:lang w:val="es-MX"/>
        </w:rPr>
        <w:t xml:space="preserve"> y</w:t>
      </w:r>
      <w:r w:rsidR="0037266C" w:rsidRPr="003A2D17">
        <w:rPr>
          <w:rFonts w:ascii="Times New Roman" w:hAnsi="Times New Roman" w:cs="Times New Roman"/>
          <w:sz w:val="24"/>
          <w:szCs w:val="24"/>
          <w:lang w:val="es-MX"/>
        </w:rPr>
        <w:t xml:space="preserve"> decretado </w:t>
      </w:r>
      <w:r w:rsidR="009C7C39" w:rsidRPr="003A2D17">
        <w:rPr>
          <w:rFonts w:ascii="Times New Roman" w:hAnsi="Times New Roman" w:cs="Times New Roman"/>
          <w:sz w:val="24"/>
          <w:szCs w:val="24"/>
          <w:lang w:val="es-MX"/>
        </w:rPr>
        <w:t>parque n</w:t>
      </w:r>
      <w:r w:rsidR="00954375" w:rsidRPr="003A2D17">
        <w:rPr>
          <w:rFonts w:ascii="Times New Roman" w:hAnsi="Times New Roman" w:cs="Times New Roman"/>
          <w:sz w:val="24"/>
          <w:szCs w:val="24"/>
          <w:lang w:val="es-MX"/>
        </w:rPr>
        <w:t xml:space="preserve">acional </w:t>
      </w:r>
      <w:r w:rsidR="0037266C" w:rsidRPr="003A2D17">
        <w:rPr>
          <w:rFonts w:ascii="Times New Roman" w:hAnsi="Times New Roman" w:cs="Times New Roman"/>
          <w:sz w:val="24"/>
          <w:szCs w:val="24"/>
          <w:lang w:val="es-MX"/>
        </w:rPr>
        <w:t xml:space="preserve">en 1917 </w:t>
      </w:r>
      <w:r w:rsidR="00954375" w:rsidRPr="003A2D17">
        <w:rPr>
          <w:rFonts w:ascii="Times New Roman" w:hAnsi="Times New Roman" w:cs="Times New Roman"/>
          <w:sz w:val="24"/>
          <w:szCs w:val="24"/>
          <w:lang w:val="es-MX"/>
        </w:rPr>
        <w:t>(</w:t>
      </w:r>
      <w:r w:rsidR="00954375" w:rsidRPr="003A2D17">
        <w:rPr>
          <w:rFonts w:ascii="Times New Roman" w:hAnsi="Times New Roman" w:cs="Times New Roman"/>
          <w:smallCaps/>
          <w:sz w:val="24"/>
          <w:szCs w:val="24"/>
          <w:lang w:val="es-MX"/>
        </w:rPr>
        <w:t>Conanp</w:t>
      </w:r>
      <w:r w:rsidR="00954375" w:rsidRPr="003A2D17">
        <w:rPr>
          <w:rFonts w:ascii="Times New Roman" w:hAnsi="Times New Roman" w:cs="Times New Roman"/>
          <w:sz w:val="24"/>
          <w:szCs w:val="24"/>
          <w:lang w:val="es-MX"/>
        </w:rPr>
        <w:t>, 2005)</w:t>
      </w:r>
      <w:r w:rsidR="00363120" w:rsidRPr="003A2D17">
        <w:rPr>
          <w:rFonts w:ascii="Times New Roman" w:hAnsi="Times New Roman" w:cs="Times New Roman"/>
          <w:sz w:val="24"/>
          <w:szCs w:val="24"/>
          <w:lang w:val="es-MX"/>
        </w:rPr>
        <w:t>.</w:t>
      </w:r>
      <w:r w:rsidR="003A06F0" w:rsidRPr="003A2D17">
        <w:rPr>
          <w:rFonts w:ascii="Times New Roman" w:hAnsi="Times New Roman" w:cs="Times New Roman"/>
          <w:sz w:val="24"/>
          <w:szCs w:val="24"/>
          <w:lang w:val="es-MX"/>
        </w:rPr>
        <w:t xml:space="preserve"> </w:t>
      </w:r>
      <w:r w:rsidR="00134E9D" w:rsidRPr="003A2D17">
        <w:rPr>
          <w:rFonts w:ascii="Times New Roman" w:hAnsi="Times New Roman" w:cs="Times New Roman"/>
          <w:sz w:val="24"/>
          <w:szCs w:val="24"/>
          <w:lang w:val="es-MX"/>
        </w:rPr>
        <w:t>É</w:t>
      </w:r>
      <w:r w:rsidR="003A06F0" w:rsidRPr="003A2D17">
        <w:rPr>
          <w:rFonts w:ascii="Times New Roman" w:hAnsi="Times New Roman" w:cs="Times New Roman"/>
          <w:sz w:val="24"/>
          <w:szCs w:val="24"/>
          <w:lang w:val="es-MX"/>
        </w:rPr>
        <w:t xml:space="preserve">ste </w:t>
      </w:r>
      <w:r w:rsidR="00134E9D" w:rsidRPr="003A2D17">
        <w:rPr>
          <w:rFonts w:ascii="Times New Roman" w:hAnsi="Times New Roman" w:cs="Times New Roman"/>
          <w:sz w:val="24"/>
          <w:szCs w:val="24"/>
          <w:lang w:val="es-MX"/>
        </w:rPr>
        <w:t>fue también</w:t>
      </w:r>
      <w:r w:rsidR="0046241E" w:rsidRPr="003A2D17">
        <w:rPr>
          <w:rFonts w:ascii="Times New Roman" w:hAnsi="Times New Roman" w:cs="Times New Roman"/>
          <w:sz w:val="24"/>
          <w:szCs w:val="24"/>
          <w:lang w:val="es-MX"/>
        </w:rPr>
        <w:t xml:space="preserve"> el primero de 40 más </w:t>
      </w:r>
      <w:r w:rsidR="00F11477" w:rsidRPr="003A2D17">
        <w:rPr>
          <w:rFonts w:ascii="Times New Roman" w:hAnsi="Times New Roman" w:cs="Times New Roman"/>
          <w:sz w:val="24"/>
          <w:szCs w:val="24"/>
          <w:lang w:val="es-MX"/>
        </w:rPr>
        <w:t>que</w:t>
      </w:r>
      <w:r w:rsidR="0046241E" w:rsidRPr="003A2D17">
        <w:rPr>
          <w:rFonts w:ascii="Times New Roman" w:hAnsi="Times New Roman" w:cs="Times New Roman"/>
          <w:sz w:val="24"/>
          <w:szCs w:val="24"/>
          <w:lang w:val="es-MX"/>
        </w:rPr>
        <w:t xml:space="preserve"> entre 1</w:t>
      </w:r>
      <w:r w:rsidR="003A06F0" w:rsidRPr="003A2D17">
        <w:rPr>
          <w:rFonts w:ascii="Times New Roman" w:hAnsi="Times New Roman" w:cs="Times New Roman"/>
          <w:sz w:val="24"/>
          <w:szCs w:val="24"/>
          <w:lang w:val="es-MX"/>
        </w:rPr>
        <w:t>936 y 1940</w:t>
      </w:r>
      <w:r w:rsidR="0046241E" w:rsidRPr="003A2D17">
        <w:rPr>
          <w:rFonts w:ascii="Times New Roman" w:hAnsi="Times New Roman" w:cs="Times New Roman"/>
          <w:sz w:val="24"/>
          <w:szCs w:val="24"/>
          <w:lang w:val="es-MX"/>
        </w:rPr>
        <w:t xml:space="preserve"> </w:t>
      </w:r>
      <w:r w:rsidR="003A06F0" w:rsidRPr="003A2D17">
        <w:rPr>
          <w:rFonts w:ascii="Times New Roman" w:hAnsi="Times New Roman" w:cs="Times New Roman"/>
          <w:sz w:val="24"/>
          <w:szCs w:val="24"/>
          <w:lang w:val="es-MX"/>
        </w:rPr>
        <w:t>(</w:t>
      </w:r>
      <w:r w:rsidR="003A06F0" w:rsidRPr="003A2D17">
        <w:rPr>
          <w:rFonts w:ascii="Times New Roman" w:hAnsi="Times New Roman" w:cs="Times New Roman"/>
          <w:i/>
          <w:sz w:val="24"/>
          <w:szCs w:val="24"/>
          <w:lang w:val="es-MX"/>
        </w:rPr>
        <w:t>ibid</w:t>
      </w:r>
      <w:r w:rsidR="00E21D7C" w:rsidRPr="003A2D17">
        <w:rPr>
          <w:rFonts w:ascii="Times New Roman" w:hAnsi="Times New Roman" w:cs="Times New Roman"/>
          <w:i/>
          <w:sz w:val="24"/>
          <w:szCs w:val="24"/>
          <w:lang w:val="es-MX"/>
        </w:rPr>
        <w:t>.</w:t>
      </w:r>
      <w:r w:rsidR="003A06F0" w:rsidRPr="003A2D17">
        <w:rPr>
          <w:rFonts w:ascii="Times New Roman" w:hAnsi="Times New Roman" w:cs="Times New Roman"/>
          <w:sz w:val="24"/>
          <w:szCs w:val="24"/>
          <w:lang w:val="es-MX"/>
        </w:rPr>
        <w:t>)</w:t>
      </w:r>
      <w:r w:rsidR="00F11477" w:rsidRPr="003A2D17">
        <w:rPr>
          <w:rFonts w:ascii="Times New Roman" w:hAnsi="Times New Roman" w:cs="Times New Roman"/>
          <w:sz w:val="24"/>
          <w:szCs w:val="24"/>
          <w:lang w:val="es-MX"/>
        </w:rPr>
        <w:t xml:space="preserve"> fueron reconocidos como parques nacionales</w:t>
      </w:r>
      <w:r w:rsidR="003A06F0" w:rsidRPr="003A2D17">
        <w:rPr>
          <w:rFonts w:ascii="Times New Roman" w:hAnsi="Times New Roman" w:cs="Times New Roman"/>
          <w:sz w:val="24"/>
          <w:szCs w:val="24"/>
          <w:lang w:val="es-MX"/>
        </w:rPr>
        <w:t>.</w:t>
      </w:r>
      <w:r w:rsidR="00513D73" w:rsidRPr="003A2D17">
        <w:rPr>
          <w:rFonts w:ascii="Times New Roman" w:hAnsi="Times New Roman" w:cs="Times New Roman"/>
          <w:sz w:val="24"/>
          <w:szCs w:val="24"/>
          <w:lang w:val="es-MX"/>
        </w:rPr>
        <w:t xml:space="preserve"> </w:t>
      </w:r>
      <w:r w:rsidRPr="003A2D17">
        <w:rPr>
          <w:rFonts w:ascii="Times New Roman" w:hAnsi="Times New Roman" w:cs="Times New Roman"/>
          <w:sz w:val="24"/>
          <w:szCs w:val="24"/>
          <w:lang w:val="es-MX"/>
        </w:rPr>
        <w:t xml:space="preserve">Sin embargo, </w:t>
      </w:r>
      <w:r w:rsidR="00F11477" w:rsidRPr="003A2D17">
        <w:rPr>
          <w:rFonts w:ascii="Times New Roman" w:hAnsi="Times New Roman" w:cs="Times New Roman"/>
          <w:sz w:val="24"/>
          <w:szCs w:val="24"/>
          <w:lang w:val="es-MX"/>
        </w:rPr>
        <w:t>dado que al mismo tiempo se impulsó la Re</w:t>
      </w:r>
      <w:r w:rsidR="007A2E9E" w:rsidRPr="003A2D17">
        <w:rPr>
          <w:rFonts w:ascii="Times New Roman" w:hAnsi="Times New Roman" w:cs="Times New Roman"/>
          <w:sz w:val="24"/>
          <w:szCs w:val="24"/>
          <w:lang w:val="es-MX"/>
        </w:rPr>
        <w:t>forma Agraria (1917-1992)</w:t>
      </w:r>
      <w:r w:rsidR="003A06F0" w:rsidRPr="003A2D17">
        <w:rPr>
          <w:rFonts w:ascii="Times New Roman" w:hAnsi="Times New Roman" w:cs="Times New Roman"/>
          <w:sz w:val="24"/>
          <w:szCs w:val="24"/>
          <w:lang w:val="es-MX"/>
        </w:rPr>
        <w:t xml:space="preserve">, </w:t>
      </w:r>
      <w:r w:rsidR="00F11477" w:rsidRPr="003A2D17">
        <w:rPr>
          <w:rFonts w:ascii="Times New Roman" w:hAnsi="Times New Roman" w:cs="Times New Roman"/>
          <w:sz w:val="24"/>
          <w:szCs w:val="24"/>
          <w:lang w:val="es-MX"/>
        </w:rPr>
        <w:t xml:space="preserve">las </w:t>
      </w:r>
      <w:r w:rsidR="003A06F0" w:rsidRPr="003A2D17">
        <w:rPr>
          <w:rFonts w:ascii="Times New Roman" w:hAnsi="Times New Roman" w:cs="Times New Roman"/>
          <w:sz w:val="24"/>
          <w:szCs w:val="24"/>
          <w:lang w:val="es-MX"/>
        </w:rPr>
        <w:t>áreas naturales protegidas</w:t>
      </w:r>
      <w:r w:rsidRPr="003A2D17">
        <w:rPr>
          <w:rFonts w:ascii="Times New Roman" w:hAnsi="Times New Roman" w:cs="Times New Roman"/>
          <w:sz w:val="24"/>
          <w:szCs w:val="24"/>
          <w:lang w:val="es-MX"/>
        </w:rPr>
        <w:t xml:space="preserve"> fueron el soporte del desarrollo agrícola y ganadero para el conjunto de </w:t>
      </w:r>
      <w:r w:rsidR="0046241E" w:rsidRPr="003A2D17">
        <w:rPr>
          <w:rFonts w:ascii="Times New Roman" w:hAnsi="Times New Roman" w:cs="Times New Roman"/>
          <w:sz w:val="24"/>
          <w:szCs w:val="24"/>
          <w:lang w:val="es-MX"/>
        </w:rPr>
        <w:t>núcleos agrario</w:t>
      </w:r>
      <w:r w:rsidRPr="003A2D17">
        <w:rPr>
          <w:rFonts w:ascii="Times New Roman" w:hAnsi="Times New Roman" w:cs="Times New Roman"/>
          <w:sz w:val="24"/>
          <w:szCs w:val="24"/>
          <w:lang w:val="es-MX"/>
        </w:rPr>
        <w:t>s del territorio nacional. Por un lado, esto explica un cambio progresivo, pero importante, del uso del suelo, así como la degradación consecuente del medio forestal. Por otro lado, esto subraya que una de las principales componentes de las dinámicas forestales del país,</w:t>
      </w:r>
      <w:r w:rsidR="00D75B85" w:rsidRPr="003A2D17">
        <w:rPr>
          <w:rFonts w:ascii="Times New Roman" w:hAnsi="Times New Roman" w:cs="Times New Roman"/>
          <w:sz w:val="24"/>
          <w:szCs w:val="24"/>
          <w:lang w:val="es-MX"/>
        </w:rPr>
        <w:t xml:space="preserve"> descansa en el sector agrario. </w:t>
      </w:r>
      <w:r w:rsidR="00B36F93" w:rsidRPr="003A2D17">
        <w:rPr>
          <w:rFonts w:ascii="Times New Roman" w:hAnsi="Times New Roman" w:cs="Times New Roman"/>
          <w:sz w:val="24"/>
          <w:szCs w:val="24"/>
          <w:lang w:val="es-MX"/>
        </w:rPr>
        <w:t>Se estima que</w:t>
      </w:r>
      <w:r w:rsidR="00D75B85" w:rsidRPr="003A2D17">
        <w:rPr>
          <w:rFonts w:ascii="Times New Roman" w:hAnsi="Times New Roman" w:cs="Times New Roman"/>
          <w:sz w:val="24"/>
          <w:szCs w:val="24"/>
          <w:lang w:val="es-MX"/>
        </w:rPr>
        <w:t xml:space="preserve"> al menos el 55% de la superficie forestal </w:t>
      </w:r>
      <w:r w:rsidR="00B36F93" w:rsidRPr="003A2D17">
        <w:rPr>
          <w:rFonts w:ascii="Times New Roman" w:hAnsi="Times New Roman" w:cs="Times New Roman"/>
          <w:sz w:val="24"/>
          <w:szCs w:val="24"/>
          <w:lang w:val="es-MX"/>
        </w:rPr>
        <w:t xml:space="preserve">pertenece a ejidos y a comunidades </w:t>
      </w:r>
      <w:r w:rsidR="00814968" w:rsidRPr="003A2D17">
        <w:rPr>
          <w:rFonts w:ascii="Times New Roman" w:hAnsi="Times New Roman" w:cs="Times New Roman"/>
          <w:sz w:val="24"/>
          <w:szCs w:val="24"/>
          <w:lang w:val="es-MX"/>
        </w:rPr>
        <w:t xml:space="preserve">(Madrid et </w:t>
      </w:r>
      <w:r w:rsidR="00814968" w:rsidRPr="003A2D17">
        <w:rPr>
          <w:rFonts w:ascii="Times New Roman" w:hAnsi="Times New Roman" w:cs="Times New Roman"/>
          <w:i/>
          <w:sz w:val="24"/>
          <w:szCs w:val="24"/>
          <w:lang w:val="es-MX"/>
        </w:rPr>
        <w:t>al</w:t>
      </w:r>
      <w:r w:rsidR="00814968" w:rsidRPr="003A2D17">
        <w:rPr>
          <w:rFonts w:ascii="Times New Roman" w:hAnsi="Times New Roman" w:cs="Times New Roman"/>
          <w:sz w:val="24"/>
          <w:szCs w:val="24"/>
          <w:lang w:val="es-MX"/>
        </w:rPr>
        <w:t>., 2009)</w:t>
      </w:r>
      <w:r w:rsidR="00C959C6" w:rsidRPr="003A2D17">
        <w:rPr>
          <w:rFonts w:ascii="Times New Roman" w:hAnsi="Times New Roman" w:cs="Times New Roman"/>
          <w:sz w:val="24"/>
          <w:szCs w:val="24"/>
          <w:lang w:val="es-MX"/>
        </w:rPr>
        <w:t>,</w:t>
      </w:r>
      <w:r w:rsidR="00814968" w:rsidRPr="003A2D17">
        <w:rPr>
          <w:rFonts w:ascii="Times New Roman" w:hAnsi="Times New Roman" w:cs="Times New Roman"/>
          <w:sz w:val="24"/>
          <w:szCs w:val="24"/>
          <w:lang w:val="es-MX"/>
        </w:rPr>
        <w:t xml:space="preserve"> </w:t>
      </w:r>
      <w:r w:rsidR="00FE534B" w:rsidRPr="003A2D17">
        <w:rPr>
          <w:rFonts w:ascii="Times New Roman" w:hAnsi="Times New Roman" w:cs="Times New Roman"/>
          <w:sz w:val="24"/>
          <w:szCs w:val="24"/>
          <w:lang w:val="es-MX"/>
        </w:rPr>
        <w:t>en donde</w:t>
      </w:r>
      <w:r w:rsidR="00B353D7" w:rsidRPr="003A2D17">
        <w:rPr>
          <w:rFonts w:ascii="Times New Roman" w:hAnsi="Times New Roman" w:cs="Times New Roman"/>
          <w:sz w:val="24"/>
          <w:szCs w:val="24"/>
          <w:lang w:val="es-MX"/>
        </w:rPr>
        <w:t xml:space="preserve"> </w:t>
      </w:r>
      <w:r w:rsidRPr="003A2D17">
        <w:rPr>
          <w:rFonts w:ascii="Times New Roman" w:hAnsi="Times New Roman" w:cs="Times New Roman"/>
          <w:sz w:val="24"/>
          <w:szCs w:val="24"/>
          <w:lang w:val="es-MX"/>
        </w:rPr>
        <w:t xml:space="preserve">la agricultura y la ganadería </w:t>
      </w:r>
      <w:r w:rsidR="00814968" w:rsidRPr="003A2D17">
        <w:rPr>
          <w:rFonts w:ascii="Times New Roman" w:hAnsi="Times New Roman" w:cs="Times New Roman"/>
          <w:sz w:val="24"/>
          <w:szCs w:val="24"/>
          <w:lang w:val="es-MX"/>
        </w:rPr>
        <w:t xml:space="preserve">siguen siendo </w:t>
      </w:r>
      <w:r w:rsidR="00315681" w:rsidRPr="003A2D17">
        <w:rPr>
          <w:rFonts w:ascii="Times New Roman" w:hAnsi="Times New Roman" w:cs="Times New Roman"/>
          <w:sz w:val="24"/>
          <w:szCs w:val="24"/>
          <w:lang w:val="es-MX"/>
        </w:rPr>
        <w:t xml:space="preserve">las principales actividades </w:t>
      </w:r>
      <w:r w:rsidR="00C959C6" w:rsidRPr="003A2D17">
        <w:rPr>
          <w:rFonts w:ascii="Times New Roman" w:hAnsi="Times New Roman" w:cs="Times New Roman"/>
          <w:sz w:val="24"/>
          <w:szCs w:val="24"/>
          <w:lang w:val="es-MX"/>
        </w:rPr>
        <w:t>econ</w:t>
      </w:r>
      <w:r w:rsidR="00092D29" w:rsidRPr="003A2D17">
        <w:rPr>
          <w:rFonts w:ascii="Times New Roman" w:hAnsi="Times New Roman" w:cs="Times New Roman"/>
          <w:sz w:val="24"/>
          <w:szCs w:val="24"/>
          <w:lang w:val="es-MX"/>
        </w:rPr>
        <w:t xml:space="preserve">ómicas. </w:t>
      </w:r>
      <w:r w:rsidR="00B353D7" w:rsidRPr="003A2D17">
        <w:rPr>
          <w:rFonts w:ascii="Times New Roman" w:hAnsi="Times New Roman" w:cs="Times New Roman"/>
          <w:sz w:val="24"/>
          <w:szCs w:val="24"/>
          <w:lang w:val="es-MX"/>
        </w:rPr>
        <w:t xml:space="preserve">Dado que hoy en día la conservación forestal de México se inserta en marcos internacionales y utiliza los PSA como mecanismos de </w:t>
      </w:r>
      <w:r w:rsidR="00092D29" w:rsidRPr="003A2D17">
        <w:rPr>
          <w:rFonts w:ascii="Times New Roman" w:hAnsi="Times New Roman" w:cs="Times New Roman"/>
          <w:sz w:val="24"/>
          <w:szCs w:val="24"/>
          <w:lang w:val="es-MX"/>
        </w:rPr>
        <w:t xml:space="preserve">conservación </w:t>
      </w:r>
      <w:r w:rsidR="00B353D7" w:rsidRPr="003A2D17">
        <w:rPr>
          <w:rFonts w:ascii="Times New Roman" w:hAnsi="Times New Roman" w:cs="Times New Roman"/>
          <w:sz w:val="24"/>
          <w:szCs w:val="24"/>
          <w:lang w:val="es-MX"/>
        </w:rPr>
        <w:t>forestal para incitar a los ejidatarios y a los comuneros a proteger sus bosques, vale la pena interrogarse sobre el impacto socio-espacial de estos programas en las áreas naturales protegidas.</w:t>
      </w:r>
    </w:p>
    <w:p w:rsidR="00932899" w:rsidRPr="003A2D17" w:rsidRDefault="00932899" w:rsidP="00932899">
      <w:pPr>
        <w:spacing w:after="0" w:line="240" w:lineRule="auto"/>
        <w:jc w:val="both"/>
        <w:rPr>
          <w:rFonts w:ascii="Times New Roman" w:hAnsi="Times New Roman" w:cs="Times New Roman"/>
          <w:sz w:val="24"/>
          <w:szCs w:val="24"/>
          <w:lang w:val="es-MX"/>
        </w:rPr>
      </w:pPr>
    </w:p>
    <w:p w:rsidR="00DE0321" w:rsidRPr="003A2D17" w:rsidRDefault="009D1749" w:rsidP="00932899">
      <w:pPr>
        <w:spacing w:after="0" w:line="240" w:lineRule="auto"/>
        <w:jc w:val="both"/>
        <w:rPr>
          <w:rFonts w:ascii="Times New Roman" w:hAnsi="Times New Roman" w:cs="Times New Roman"/>
          <w:sz w:val="24"/>
          <w:szCs w:val="24"/>
          <w:lang w:val="es-MX"/>
        </w:rPr>
      </w:pPr>
      <w:r w:rsidRPr="003A2D17">
        <w:rPr>
          <w:rFonts w:ascii="Times New Roman" w:hAnsi="Times New Roman" w:cs="Times New Roman"/>
          <w:sz w:val="24"/>
          <w:szCs w:val="24"/>
          <w:lang w:val="es-MX"/>
        </w:rPr>
        <w:lastRenderedPageBreak/>
        <w:t>A partir de</w:t>
      </w:r>
      <w:r w:rsidR="004D5C1D" w:rsidRPr="003A2D17">
        <w:rPr>
          <w:rFonts w:ascii="Times New Roman" w:hAnsi="Times New Roman" w:cs="Times New Roman"/>
          <w:sz w:val="24"/>
          <w:szCs w:val="24"/>
          <w:lang w:val="es-MX"/>
        </w:rPr>
        <w:t xml:space="preserve"> una investigación doctoral</w:t>
      </w:r>
      <w:r w:rsidRPr="003A2D17">
        <w:rPr>
          <w:rFonts w:ascii="Times New Roman" w:hAnsi="Times New Roman" w:cs="Times New Roman"/>
          <w:sz w:val="24"/>
          <w:szCs w:val="24"/>
          <w:lang w:val="es-MX"/>
        </w:rPr>
        <w:t>,</w:t>
      </w:r>
      <w:r w:rsidR="002042F1" w:rsidRPr="003A2D17">
        <w:rPr>
          <w:rStyle w:val="Refdenotaalpie"/>
          <w:rFonts w:ascii="Times New Roman" w:hAnsi="Times New Roman" w:cs="Times New Roman"/>
          <w:sz w:val="24"/>
          <w:szCs w:val="24"/>
          <w:lang w:val="es-MX"/>
        </w:rPr>
        <w:footnoteReference w:id="1"/>
      </w:r>
      <w:r w:rsidRPr="003A2D17">
        <w:rPr>
          <w:rFonts w:ascii="Times New Roman" w:hAnsi="Times New Roman" w:cs="Times New Roman"/>
          <w:sz w:val="24"/>
          <w:szCs w:val="24"/>
          <w:lang w:val="es-MX"/>
        </w:rPr>
        <w:t xml:space="preserve"> </w:t>
      </w:r>
      <w:r w:rsidR="00140AC5" w:rsidRPr="003A2D17">
        <w:rPr>
          <w:rFonts w:ascii="Times New Roman" w:hAnsi="Times New Roman" w:cs="Times New Roman"/>
          <w:sz w:val="24"/>
          <w:szCs w:val="24"/>
          <w:lang w:val="es-MX"/>
        </w:rPr>
        <w:t xml:space="preserve">la hipótesis central de este trabajo es que </w:t>
      </w:r>
      <w:r w:rsidR="00420F6B" w:rsidRPr="003A2D17">
        <w:rPr>
          <w:rFonts w:ascii="Times New Roman" w:hAnsi="Times New Roman" w:cs="Times New Roman"/>
          <w:sz w:val="24"/>
          <w:szCs w:val="24"/>
          <w:lang w:val="es-MX"/>
        </w:rPr>
        <w:t>los PSA modifican las relaciones sociales entre los grupos de actores locales. Por una parte, conducen a tensiones sociales por la utilización del espacio entre diferentes grupos de actores, por otra parte, los PSA participan a la creación de nuevas sinergias, locales y regionales, que ponen al descubierto el potencial de desarrollo territorial de las poblaciones l</w:t>
      </w:r>
      <w:r w:rsidR="000C0B23" w:rsidRPr="003A2D17">
        <w:rPr>
          <w:rFonts w:ascii="Times New Roman" w:hAnsi="Times New Roman" w:cs="Times New Roman"/>
          <w:sz w:val="24"/>
          <w:szCs w:val="24"/>
          <w:lang w:val="es-MX"/>
        </w:rPr>
        <w:t xml:space="preserve">ocales. Así, el objetivo de este ensayo </w:t>
      </w:r>
      <w:r w:rsidR="00420F6B" w:rsidRPr="003A2D17">
        <w:rPr>
          <w:rFonts w:ascii="Times New Roman" w:hAnsi="Times New Roman" w:cs="Times New Roman"/>
          <w:sz w:val="24"/>
          <w:szCs w:val="24"/>
          <w:lang w:val="es-MX"/>
        </w:rPr>
        <w:t xml:space="preserve">es dar cuenta de las representaciones sociales que estructuran la dinámica socio-espacial de los grupos de actores frente a la conservación forestal. Para ello, se analiza el discurso de </w:t>
      </w:r>
      <w:r w:rsidR="00A852DD" w:rsidRPr="003A2D17">
        <w:rPr>
          <w:rFonts w:ascii="Times New Roman" w:hAnsi="Times New Roman" w:cs="Times New Roman"/>
          <w:sz w:val="24"/>
          <w:szCs w:val="24"/>
          <w:lang w:val="es-MX"/>
        </w:rPr>
        <w:t xml:space="preserve">diferentes grupos </w:t>
      </w:r>
      <w:r w:rsidR="00E061A7" w:rsidRPr="003A2D17">
        <w:rPr>
          <w:rFonts w:ascii="Times New Roman" w:hAnsi="Times New Roman" w:cs="Times New Roman"/>
          <w:sz w:val="24"/>
          <w:szCs w:val="24"/>
          <w:lang w:val="es-MX"/>
        </w:rPr>
        <w:t>sociales</w:t>
      </w:r>
      <w:r w:rsidR="00A852DD" w:rsidRPr="003A2D17">
        <w:rPr>
          <w:rFonts w:ascii="Times New Roman" w:hAnsi="Times New Roman" w:cs="Times New Roman"/>
          <w:sz w:val="24"/>
          <w:szCs w:val="24"/>
          <w:lang w:val="es-MX"/>
        </w:rPr>
        <w:t xml:space="preserve"> a través de estadísticas lexicales que hacen hablar la realidad </w:t>
      </w:r>
      <w:r w:rsidR="00DD5B1D" w:rsidRPr="003A2D17">
        <w:rPr>
          <w:rFonts w:ascii="Times New Roman" w:hAnsi="Times New Roman" w:cs="Times New Roman"/>
          <w:sz w:val="24"/>
          <w:szCs w:val="24"/>
          <w:lang w:val="es-MX"/>
        </w:rPr>
        <w:t>social de la conservación forestal.</w:t>
      </w:r>
    </w:p>
    <w:p w:rsidR="00932899" w:rsidRPr="003A2D17" w:rsidRDefault="00932899" w:rsidP="00932899">
      <w:pPr>
        <w:spacing w:after="0" w:line="240" w:lineRule="auto"/>
        <w:jc w:val="both"/>
        <w:rPr>
          <w:rFonts w:ascii="Times New Roman" w:hAnsi="Times New Roman" w:cs="Times New Roman"/>
          <w:sz w:val="24"/>
          <w:szCs w:val="24"/>
          <w:lang w:val="es-MX"/>
        </w:rPr>
      </w:pPr>
    </w:p>
    <w:p w:rsidR="003B6F0D" w:rsidRPr="003A2D17" w:rsidRDefault="000C0B23" w:rsidP="00932899">
      <w:pPr>
        <w:spacing w:after="0" w:line="240" w:lineRule="auto"/>
        <w:jc w:val="both"/>
        <w:rPr>
          <w:rFonts w:ascii="Times New Roman" w:hAnsi="Times New Roman" w:cs="Times New Roman"/>
          <w:sz w:val="24"/>
          <w:szCs w:val="24"/>
          <w:lang w:val="es-MX"/>
        </w:rPr>
      </w:pPr>
      <w:r w:rsidRPr="003A2D17">
        <w:rPr>
          <w:rFonts w:ascii="Times New Roman" w:hAnsi="Times New Roman" w:cs="Times New Roman"/>
          <w:sz w:val="24"/>
          <w:szCs w:val="24"/>
          <w:lang w:val="es-MX"/>
        </w:rPr>
        <w:t>Esta contribución está dividida</w:t>
      </w:r>
      <w:r w:rsidR="00DD5B1D" w:rsidRPr="003A2D17">
        <w:rPr>
          <w:rFonts w:ascii="Times New Roman" w:hAnsi="Times New Roman" w:cs="Times New Roman"/>
          <w:sz w:val="24"/>
          <w:szCs w:val="24"/>
          <w:lang w:val="es-MX"/>
        </w:rPr>
        <w:t xml:space="preserve"> en tres partes. La primera presenta el contexto </w:t>
      </w:r>
      <w:r w:rsidR="009F6547" w:rsidRPr="003A2D17">
        <w:rPr>
          <w:rFonts w:ascii="Times New Roman" w:hAnsi="Times New Roman" w:cs="Times New Roman"/>
          <w:sz w:val="24"/>
          <w:szCs w:val="24"/>
          <w:lang w:val="es-MX"/>
        </w:rPr>
        <w:t xml:space="preserve">socio-espacial </w:t>
      </w:r>
      <w:r w:rsidR="00B32172" w:rsidRPr="003A2D17">
        <w:rPr>
          <w:rFonts w:ascii="Times New Roman" w:hAnsi="Times New Roman" w:cs="Times New Roman"/>
          <w:sz w:val="24"/>
          <w:szCs w:val="24"/>
          <w:lang w:val="es-MX"/>
        </w:rPr>
        <w:t>del</w:t>
      </w:r>
      <w:r w:rsidR="00623457" w:rsidRPr="003A2D17">
        <w:rPr>
          <w:rFonts w:ascii="Times New Roman" w:hAnsi="Times New Roman" w:cs="Times New Roman"/>
          <w:sz w:val="24"/>
          <w:szCs w:val="24"/>
          <w:lang w:val="es-MX"/>
        </w:rPr>
        <w:t xml:space="preserve"> Nevado de Toluca. En ella se subraya </w:t>
      </w:r>
      <w:r w:rsidR="007D1318" w:rsidRPr="003A2D17">
        <w:rPr>
          <w:rFonts w:ascii="Times New Roman" w:hAnsi="Times New Roman" w:cs="Times New Roman"/>
          <w:sz w:val="24"/>
          <w:szCs w:val="24"/>
          <w:lang w:val="es-MX"/>
        </w:rPr>
        <w:t>la visión institucional que justifica</w:t>
      </w:r>
      <w:r w:rsidR="00DD5B1D" w:rsidRPr="003A2D17">
        <w:rPr>
          <w:rFonts w:ascii="Times New Roman" w:hAnsi="Times New Roman" w:cs="Times New Roman"/>
          <w:sz w:val="24"/>
          <w:szCs w:val="24"/>
          <w:lang w:val="es-MX"/>
        </w:rPr>
        <w:t xml:space="preserve"> los PSA</w:t>
      </w:r>
      <w:r w:rsidR="005D50B6" w:rsidRPr="003A2D17">
        <w:rPr>
          <w:rFonts w:ascii="Times New Roman" w:hAnsi="Times New Roman" w:cs="Times New Roman"/>
          <w:sz w:val="24"/>
          <w:szCs w:val="24"/>
          <w:lang w:val="es-MX"/>
        </w:rPr>
        <w:t xml:space="preserve">. </w:t>
      </w:r>
      <w:r w:rsidR="00567CDA" w:rsidRPr="003A2D17">
        <w:rPr>
          <w:rFonts w:ascii="Times New Roman" w:hAnsi="Times New Roman" w:cs="Times New Roman"/>
          <w:sz w:val="24"/>
          <w:szCs w:val="24"/>
          <w:lang w:val="es-MX"/>
        </w:rPr>
        <w:t xml:space="preserve">La </w:t>
      </w:r>
      <w:r w:rsidR="00B32172" w:rsidRPr="003A2D17">
        <w:rPr>
          <w:rFonts w:ascii="Times New Roman" w:hAnsi="Times New Roman" w:cs="Times New Roman"/>
          <w:sz w:val="24"/>
          <w:szCs w:val="24"/>
          <w:lang w:val="es-MX"/>
        </w:rPr>
        <w:t xml:space="preserve">segunda presenta </w:t>
      </w:r>
      <w:r w:rsidR="00DD5B1D" w:rsidRPr="003A2D17">
        <w:rPr>
          <w:rFonts w:ascii="Times New Roman" w:hAnsi="Times New Roman" w:cs="Times New Roman"/>
          <w:sz w:val="24"/>
          <w:szCs w:val="24"/>
          <w:lang w:val="es-MX"/>
        </w:rPr>
        <w:t xml:space="preserve">los aspectos </w:t>
      </w:r>
      <w:r w:rsidR="00B32172" w:rsidRPr="003A2D17">
        <w:rPr>
          <w:rFonts w:ascii="Times New Roman" w:hAnsi="Times New Roman" w:cs="Times New Roman"/>
          <w:sz w:val="24"/>
          <w:szCs w:val="24"/>
          <w:lang w:val="es-MX"/>
        </w:rPr>
        <w:t xml:space="preserve">metodológicos de esta investigación. Se aborda brevemente el análisis </w:t>
      </w:r>
      <w:r w:rsidR="00DD5B1D" w:rsidRPr="003A2D17">
        <w:rPr>
          <w:rFonts w:ascii="Times New Roman" w:hAnsi="Times New Roman" w:cs="Times New Roman"/>
          <w:sz w:val="24"/>
          <w:szCs w:val="24"/>
          <w:lang w:val="es-MX"/>
        </w:rPr>
        <w:t xml:space="preserve">textométrico </w:t>
      </w:r>
      <w:r w:rsidR="00D50CCA" w:rsidRPr="003A2D17">
        <w:rPr>
          <w:rFonts w:ascii="Times New Roman" w:hAnsi="Times New Roman" w:cs="Times New Roman"/>
          <w:sz w:val="24"/>
          <w:szCs w:val="24"/>
          <w:lang w:val="es-MX"/>
        </w:rPr>
        <w:t xml:space="preserve">de más de 100 entrevistas </w:t>
      </w:r>
      <w:r w:rsidR="00DD5B1D" w:rsidRPr="003A2D17">
        <w:rPr>
          <w:rFonts w:ascii="Times New Roman" w:hAnsi="Times New Roman" w:cs="Times New Roman"/>
          <w:sz w:val="24"/>
          <w:szCs w:val="24"/>
          <w:lang w:val="es-MX"/>
        </w:rPr>
        <w:t>de campo</w:t>
      </w:r>
      <w:r w:rsidR="006C5AAF" w:rsidRPr="003A2D17">
        <w:rPr>
          <w:rFonts w:ascii="Times New Roman" w:hAnsi="Times New Roman" w:cs="Times New Roman"/>
          <w:sz w:val="24"/>
          <w:szCs w:val="24"/>
          <w:lang w:val="es-MX"/>
        </w:rPr>
        <w:t xml:space="preserve">. </w:t>
      </w:r>
      <w:r w:rsidR="00DD5B1D" w:rsidRPr="003A2D17">
        <w:rPr>
          <w:rFonts w:ascii="Times New Roman" w:hAnsi="Times New Roman" w:cs="Times New Roman"/>
          <w:sz w:val="24"/>
          <w:szCs w:val="24"/>
          <w:lang w:val="es-MX"/>
        </w:rPr>
        <w:t>La tercera parte p</w:t>
      </w:r>
      <w:r w:rsidR="00D80CFC" w:rsidRPr="003A2D17">
        <w:rPr>
          <w:rFonts w:ascii="Times New Roman" w:hAnsi="Times New Roman" w:cs="Times New Roman"/>
          <w:sz w:val="24"/>
          <w:szCs w:val="24"/>
          <w:lang w:val="es-MX"/>
        </w:rPr>
        <w:t xml:space="preserve">resenta los </w:t>
      </w:r>
      <w:r w:rsidR="00DD5B1D" w:rsidRPr="003A2D17">
        <w:rPr>
          <w:rFonts w:ascii="Times New Roman" w:hAnsi="Times New Roman" w:cs="Times New Roman"/>
          <w:sz w:val="24"/>
          <w:szCs w:val="24"/>
          <w:lang w:val="es-MX"/>
        </w:rPr>
        <w:t>resultados</w:t>
      </w:r>
      <w:r w:rsidR="00D50CCA" w:rsidRPr="003A2D17">
        <w:rPr>
          <w:rFonts w:ascii="Times New Roman" w:hAnsi="Times New Roman" w:cs="Times New Roman"/>
          <w:sz w:val="24"/>
          <w:szCs w:val="24"/>
          <w:lang w:val="es-MX"/>
        </w:rPr>
        <w:t xml:space="preserve"> </w:t>
      </w:r>
      <w:r w:rsidR="000C1B5F" w:rsidRPr="003A2D17">
        <w:rPr>
          <w:rFonts w:ascii="Times New Roman" w:hAnsi="Times New Roman" w:cs="Times New Roman"/>
          <w:sz w:val="24"/>
          <w:szCs w:val="24"/>
          <w:lang w:val="es-MX"/>
        </w:rPr>
        <w:t xml:space="preserve">relacionados con el </w:t>
      </w:r>
      <w:r w:rsidR="00D50CCA" w:rsidRPr="003A2D17">
        <w:rPr>
          <w:rFonts w:ascii="Times New Roman" w:hAnsi="Times New Roman" w:cs="Times New Roman"/>
          <w:sz w:val="24"/>
          <w:szCs w:val="24"/>
          <w:lang w:val="es-MX"/>
        </w:rPr>
        <w:t>impacto socio-espacial</w:t>
      </w:r>
      <w:r w:rsidR="00E11765" w:rsidRPr="003A2D17">
        <w:rPr>
          <w:rFonts w:ascii="Times New Roman" w:hAnsi="Times New Roman" w:cs="Times New Roman"/>
          <w:sz w:val="24"/>
          <w:szCs w:val="24"/>
          <w:lang w:val="es-MX"/>
        </w:rPr>
        <w:t xml:space="preserve"> de la co</w:t>
      </w:r>
      <w:r w:rsidR="000C1B5F" w:rsidRPr="003A2D17">
        <w:rPr>
          <w:rFonts w:ascii="Times New Roman" w:hAnsi="Times New Roman" w:cs="Times New Roman"/>
          <w:sz w:val="24"/>
          <w:szCs w:val="24"/>
          <w:lang w:val="es-MX"/>
        </w:rPr>
        <w:t>nservación forestal. Finalmente</w:t>
      </w:r>
      <w:r w:rsidR="00E11765" w:rsidRPr="003A2D17">
        <w:rPr>
          <w:rFonts w:ascii="Times New Roman" w:hAnsi="Times New Roman" w:cs="Times New Roman"/>
          <w:sz w:val="24"/>
          <w:szCs w:val="24"/>
          <w:lang w:val="es-MX"/>
        </w:rPr>
        <w:t xml:space="preserve"> se pr</w:t>
      </w:r>
      <w:r w:rsidR="00E061A7" w:rsidRPr="003A2D17">
        <w:rPr>
          <w:rFonts w:ascii="Times New Roman" w:hAnsi="Times New Roman" w:cs="Times New Roman"/>
          <w:sz w:val="24"/>
          <w:szCs w:val="24"/>
          <w:lang w:val="es-MX"/>
        </w:rPr>
        <w:t xml:space="preserve">esentan las conclusiones </w:t>
      </w:r>
      <w:r w:rsidR="000C1B5F" w:rsidRPr="003A2D17">
        <w:rPr>
          <w:rFonts w:ascii="Times New Roman" w:hAnsi="Times New Roman" w:cs="Times New Roman"/>
          <w:sz w:val="24"/>
          <w:szCs w:val="24"/>
          <w:lang w:val="es-MX"/>
        </w:rPr>
        <w:t>de</w:t>
      </w:r>
      <w:r w:rsidR="00E11765" w:rsidRPr="003A2D17">
        <w:rPr>
          <w:rFonts w:ascii="Times New Roman" w:hAnsi="Times New Roman" w:cs="Times New Roman"/>
          <w:sz w:val="24"/>
          <w:szCs w:val="24"/>
          <w:lang w:val="es-MX"/>
        </w:rPr>
        <w:t xml:space="preserve"> esta investigación</w:t>
      </w:r>
      <w:r w:rsidR="00450040" w:rsidRPr="003A2D17">
        <w:rPr>
          <w:rFonts w:ascii="Times New Roman" w:hAnsi="Times New Roman" w:cs="Times New Roman"/>
          <w:sz w:val="24"/>
          <w:szCs w:val="24"/>
          <w:lang w:val="es-MX"/>
        </w:rPr>
        <w:t>.</w:t>
      </w:r>
    </w:p>
    <w:p w:rsidR="00932899" w:rsidRPr="003A2D17" w:rsidRDefault="00932899" w:rsidP="007076C1">
      <w:pPr>
        <w:spacing w:line="240" w:lineRule="auto"/>
        <w:jc w:val="both"/>
        <w:rPr>
          <w:rFonts w:ascii="Times New Roman" w:hAnsi="Times New Roman" w:cs="Times New Roman"/>
          <w:sz w:val="24"/>
          <w:szCs w:val="24"/>
          <w:lang w:val="es-MX"/>
        </w:rPr>
      </w:pPr>
    </w:p>
    <w:p w:rsidR="00450040" w:rsidRPr="003A2D17" w:rsidRDefault="00CB6D01" w:rsidP="00932899">
      <w:pPr>
        <w:pStyle w:val="Ttulo1"/>
      </w:pPr>
      <w:r w:rsidRPr="003A2D17">
        <w:t>2</w:t>
      </w:r>
      <w:r w:rsidR="004368DE" w:rsidRPr="003A2D17">
        <w:t xml:space="preserve">. </w:t>
      </w:r>
      <w:r w:rsidR="00E11765" w:rsidRPr="003A2D17">
        <w:t>Contexto:</w:t>
      </w:r>
      <w:r w:rsidR="003A3BE7" w:rsidRPr="003A2D17">
        <w:t xml:space="preserve"> </w:t>
      </w:r>
      <w:r w:rsidR="00E11765" w:rsidRPr="003A2D17">
        <w:t xml:space="preserve">deconstrucción </w:t>
      </w:r>
      <w:r w:rsidR="004368DE" w:rsidRPr="003A2D17">
        <w:t>socio-</w:t>
      </w:r>
      <w:r w:rsidR="00E11765" w:rsidRPr="003A2D17">
        <w:t>espacial del</w:t>
      </w:r>
      <w:r w:rsidR="004368DE" w:rsidRPr="003A2D17">
        <w:t xml:space="preserve"> Nevado de Toluca</w:t>
      </w:r>
    </w:p>
    <w:p w:rsidR="00EE6950" w:rsidRPr="003A2D17" w:rsidRDefault="00E11765" w:rsidP="00932899">
      <w:pPr>
        <w:spacing w:after="0" w:line="240" w:lineRule="auto"/>
        <w:jc w:val="both"/>
        <w:rPr>
          <w:rFonts w:ascii="Times New Roman" w:hAnsi="Times New Roman" w:cs="Times New Roman"/>
          <w:sz w:val="24"/>
          <w:szCs w:val="24"/>
          <w:lang w:val="es-MX"/>
        </w:rPr>
      </w:pPr>
      <w:r w:rsidRPr="003A2D17">
        <w:rPr>
          <w:rFonts w:ascii="Times New Roman" w:hAnsi="Times New Roman" w:cs="Times New Roman"/>
          <w:sz w:val="24"/>
          <w:szCs w:val="24"/>
          <w:lang w:val="es-MX"/>
        </w:rPr>
        <w:t xml:space="preserve">Cuarta montaña </w:t>
      </w:r>
      <w:r w:rsidR="00D812CD" w:rsidRPr="003A2D17">
        <w:rPr>
          <w:rFonts w:ascii="Times New Roman" w:hAnsi="Times New Roman" w:cs="Times New Roman"/>
          <w:sz w:val="24"/>
          <w:szCs w:val="24"/>
          <w:lang w:val="es-MX"/>
        </w:rPr>
        <w:t>más alta de México</w:t>
      </w:r>
      <w:r w:rsidR="004F159D" w:rsidRPr="003A2D17">
        <w:rPr>
          <w:rFonts w:ascii="Times New Roman" w:hAnsi="Times New Roman" w:cs="Times New Roman"/>
          <w:sz w:val="24"/>
          <w:szCs w:val="24"/>
          <w:lang w:val="es-MX"/>
        </w:rPr>
        <w:t xml:space="preserve"> (4,</w:t>
      </w:r>
      <w:r w:rsidR="000856B0">
        <w:rPr>
          <w:rFonts w:ascii="Times New Roman" w:hAnsi="Times New Roman" w:cs="Times New Roman"/>
          <w:sz w:val="24"/>
          <w:szCs w:val="24"/>
          <w:lang w:val="es-MX"/>
        </w:rPr>
        <w:t xml:space="preserve">680 </w:t>
      </w:r>
      <w:r w:rsidR="00101A5B" w:rsidRPr="003A2D17">
        <w:rPr>
          <w:rFonts w:ascii="Times New Roman" w:hAnsi="Times New Roman" w:cs="Times New Roman"/>
          <w:sz w:val="24"/>
          <w:szCs w:val="24"/>
          <w:lang w:val="es-MX"/>
        </w:rPr>
        <w:t>m)</w:t>
      </w:r>
      <w:r w:rsidR="00D51A40" w:rsidRPr="003A2D17">
        <w:rPr>
          <w:rFonts w:ascii="Times New Roman" w:hAnsi="Times New Roman" w:cs="Times New Roman"/>
          <w:sz w:val="24"/>
          <w:szCs w:val="24"/>
          <w:lang w:val="es-MX"/>
        </w:rPr>
        <w:t>,</w:t>
      </w:r>
      <w:r w:rsidR="00101A5B" w:rsidRPr="003A2D17">
        <w:rPr>
          <w:rFonts w:ascii="Times New Roman" w:hAnsi="Times New Roman" w:cs="Times New Roman"/>
          <w:sz w:val="24"/>
          <w:szCs w:val="24"/>
          <w:lang w:val="es-MX"/>
        </w:rPr>
        <w:t xml:space="preserve"> </w:t>
      </w:r>
      <w:r w:rsidR="00A25A03" w:rsidRPr="003A2D17">
        <w:rPr>
          <w:rFonts w:ascii="Times New Roman" w:hAnsi="Times New Roman" w:cs="Times New Roman"/>
          <w:sz w:val="24"/>
          <w:szCs w:val="24"/>
          <w:lang w:val="es-MX"/>
        </w:rPr>
        <w:t>el</w:t>
      </w:r>
      <w:r w:rsidR="000F16B9" w:rsidRPr="003A2D17">
        <w:rPr>
          <w:rFonts w:ascii="Times New Roman" w:hAnsi="Times New Roman" w:cs="Times New Roman"/>
          <w:sz w:val="24"/>
          <w:szCs w:val="24"/>
          <w:lang w:val="es-MX"/>
        </w:rPr>
        <w:t xml:space="preserve"> Nevado de Toluca </w:t>
      </w:r>
      <w:r w:rsidR="00D812CD" w:rsidRPr="003A2D17">
        <w:rPr>
          <w:rFonts w:ascii="Times New Roman" w:hAnsi="Times New Roman" w:cs="Times New Roman"/>
          <w:sz w:val="24"/>
          <w:szCs w:val="24"/>
          <w:lang w:val="es-MX"/>
        </w:rPr>
        <w:t>es una</w:t>
      </w:r>
      <w:r w:rsidR="00A25A03" w:rsidRPr="003A2D17">
        <w:rPr>
          <w:rFonts w:ascii="Times New Roman" w:hAnsi="Times New Roman" w:cs="Times New Roman"/>
          <w:sz w:val="24"/>
          <w:szCs w:val="24"/>
          <w:lang w:val="es-MX"/>
        </w:rPr>
        <w:t xml:space="preserve"> de las zonas forestales que contribuyen a la recarga de las cuencas hidrológicas del territorio nacional. </w:t>
      </w:r>
      <w:r w:rsidR="00D812CD" w:rsidRPr="003A2D17">
        <w:rPr>
          <w:rFonts w:ascii="Times New Roman" w:hAnsi="Times New Roman" w:cs="Times New Roman"/>
          <w:sz w:val="24"/>
          <w:szCs w:val="24"/>
          <w:lang w:val="es-MX"/>
        </w:rPr>
        <w:t>Esta</w:t>
      </w:r>
      <w:r w:rsidR="00A25A03" w:rsidRPr="003A2D17">
        <w:rPr>
          <w:rFonts w:ascii="Times New Roman" w:hAnsi="Times New Roman" w:cs="Times New Roman"/>
          <w:sz w:val="24"/>
          <w:szCs w:val="24"/>
          <w:lang w:val="es-MX"/>
        </w:rPr>
        <w:t xml:space="preserve"> es una de las razones que hizo de este volcán apagado, uno de los primeros parques </w:t>
      </w:r>
      <w:r w:rsidR="00A25A03" w:rsidRPr="003A2D17">
        <w:rPr>
          <w:rFonts w:ascii="Times New Roman" w:hAnsi="Times New Roman" w:cs="Times New Roman"/>
          <w:sz w:val="24"/>
          <w:szCs w:val="24"/>
          <w:lang w:val="es-MX"/>
        </w:rPr>
        <w:lastRenderedPageBreak/>
        <w:t xml:space="preserve">nacionales </w:t>
      </w:r>
      <w:r w:rsidR="00D812CD" w:rsidRPr="003A2D17">
        <w:rPr>
          <w:rFonts w:ascii="Times New Roman" w:hAnsi="Times New Roman" w:cs="Times New Roman"/>
          <w:sz w:val="24"/>
          <w:szCs w:val="24"/>
          <w:lang w:val="es-MX"/>
        </w:rPr>
        <w:t>del país</w:t>
      </w:r>
      <w:r w:rsidR="00A25A03" w:rsidRPr="003A2D17">
        <w:rPr>
          <w:rFonts w:ascii="Times New Roman" w:hAnsi="Times New Roman" w:cs="Times New Roman"/>
          <w:sz w:val="24"/>
          <w:szCs w:val="24"/>
          <w:lang w:val="es-MX"/>
        </w:rPr>
        <w:t xml:space="preserve"> en </w:t>
      </w:r>
      <w:r w:rsidR="00384195" w:rsidRPr="003A2D17">
        <w:rPr>
          <w:rFonts w:ascii="Times New Roman" w:hAnsi="Times New Roman" w:cs="Times New Roman"/>
          <w:sz w:val="24"/>
          <w:szCs w:val="24"/>
          <w:lang w:val="es-MX"/>
        </w:rPr>
        <w:t xml:space="preserve">1936. </w:t>
      </w:r>
      <w:r w:rsidR="00A25A03" w:rsidRPr="003A2D17">
        <w:rPr>
          <w:rFonts w:ascii="Times New Roman" w:hAnsi="Times New Roman" w:cs="Times New Roman"/>
          <w:sz w:val="24"/>
          <w:szCs w:val="24"/>
          <w:lang w:val="es-MX"/>
        </w:rPr>
        <w:t xml:space="preserve">Sin embargo, </w:t>
      </w:r>
      <w:r w:rsidR="008E6091" w:rsidRPr="003A2D17">
        <w:rPr>
          <w:rFonts w:ascii="Times New Roman" w:hAnsi="Times New Roman" w:cs="Times New Roman"/>
          <w:sz w:val="24"/>
          <w:szCs w:val="24"/>
          <w:lang w:val="es-MX"/>
        </w:rPr>
        <w:t>a escala nacional, las políticas de conservación forestal quedaron pendientes frente a los intereses desarrol</w:t>
      </w:r>
      <w:r w:rsidR="00BE3DCF" w:rsidRPr="003A2D17">
        <w:rPr>
          <w:rFonts w:ascii="Times New Roman" w:hAnsi="Times New Roman" w:cs="Times New Roman"/>
          <w:sz w:val="24"/>
          <w:szCs w:val="24"/>
          <w:lang w:val="es-MX"/>
        </w:rPr>
        <w:t>lalistas de la reforma agraria (1917-1992). S</w:t>
      </w:r>
      <w:r w:rsidR="00A25A03" w:rsidRPr="003A2D17">
        <w:rPr>
          <w:rFonts w:ascii="Times New Roman" w:hAnsi="Times New Roman" w:cs="Times New Roman"/>
          <w:sz w:val="24"/>
          <w:szCs w:val="24"/>
          <w:lang w:val="es-MX"/>
        </w:rPr>
        <w:t>e puede decir que h</w:t>
      </w:r>
      <w:r w:rsidR="00BE3DCF" w:rsidRPr="003A2D17">
        <w:rPr>
          <w:rFonts w:ascii="Times New Roman" w:hAnsi="Times New Roman" w:cs="Times New Roman"/>
          <w:sz w:val="24"/>
          <w:szCs w:val="24"/>
          <w:lang w:val="es-MX"/>
        </w:rPr>
        <w:t xml:space="preserve">asta inicios del 2000 el Nevado de Toluca estuvo sometido </w:t>
      </w:r>
      <w:r w:rsidR="00A25A03" w:rsidRPr="003A2D17">
        <w:rPr>
          <w:rFonts w:ascii="Times New Roman" w:hAnsi="Times New Roman" w:cs="Times New Roman"/>
          <w:sz w:val="24"/>
          <w:szCs w:val="24"/>
          <w:lang w:val="es-MX"/>
        </w:rPr>
        <w:t>a una degradaci</w:t>
      </w:r>
      <w:r w:rsidR="00C97CD5" w:rsidRPr="003A2D17">
        <w:rPr>
          <w:rFonts w:ascii="Times New Roman" w:hAnsi="Times New Roman" w:cs="Times New Roman"/>
          <w:sz w:val="24"/>
          <w:szCs w:val="24"/>
          <w:lang w:val="es-MX"/>
        </w:rPr>
        <w:t xml:space="preserve">ón constante del medio forestal. Esta resultó de la distribución de tierras </w:t>
      </w:r>
      <w:r w:rsidR="00935583" w:rsidRPr="003A2D17">
        <w:rPr>
          <w:rFonts w:ascii="Times New Roman" w:hAnsi="Times New Roman" w:cs="Times New Roman"/>
          <w:sz w:val="24"/>
          <w:szCs w:val="24"/>
          <w:lang w:val="es-MX"/>
        </w:rPr>
        <w:t>par</w:t>
      </w:r>
      <w:r w:rsidR="00C75DFA" w:rsidRPr="003A2D17">
        <w:rPr>
          <w:rFonts w:ascii="Times New Roman" w:hAnsi="Times New Roman" w:cs="Times New Roman"/>
          <w:sz w:val="24"/>
          <w:szCs w:val="24"/>
          <w:lang w:val="es-MX"/>
        </w:rPr>
        <w:t>a</w:t>
      </w:r>
      <w:r w:rsidR="00935583" w:rsidRPr="003A2D17">
        <w:rPr>
          <w:rFonts w:ascii="Times New Roman" w:hAnsi="Times New Roman" w:cs="Times New Roman"/>
          <w:sz w:val="24"/>
          <w:szCs w:val="24"/>
          <w:lang w:val="es-MX"/>
        </w:rPr>
        <w:t xml:space="preserve"> la</w:t>
      </w:r>
      <w:r w:rsidR="00C75DFA" w:rsidRPr="003A2D17">
        <w:rPr>
          <w:rFonts w:ascii="Times New Roman" w:hAnsi="Times New Roman" w:cs="Times New Roman"/>
          <w:sz w:val="24"/>
          <w:szCs w:val="24"/>
          <w:lang w:val="es-MX"/>
        </w:rPr>
        <w:t xml:space="preserve"> creación de ej</w:t>
      </w:r>
      <w:r w:rsidR="00935583" w:rsidRPr="003A2D17">
        <w:rPr>
          <w:rFonts w:ascii="Times New Roman" w:hAnsi="Times New Roman" w:cs="Times New Roman"/>
          <w:sz w:val="24"/>
          <w:szCs w:val="24"/>
          <w:lang w:val="es-MX"/>
        </w:rPr>
        <w:t xml:space="preserve">idos y de comunidades agrarias. </w:t>
      </w:r>
      <w:r w:rsidR="00493DBB" w:rsidRPr="003A2D17">
        <w:rPr>
          <w:rFonts w:ascii="Times New Roman" w:hAnsi="Times New Roman" w:cs="Times New Roman"/>
          <w:sz w:val="24"/>
          <w:szCs w:val="24"/>
          <w:lang w:val="es-MX"/>
        </w:rPr>
        <w:t>L</w:t>
      </w:r>
      <w:r w:rsidR="00C97CD5" w:rsidRPr="003A2D17">
        <w:rPr>
          <w:rFonts w:ascii="Times New Roman" w:hAnsi="Times New Roman" w:cs="Times New Roman"/>
          <w:sz w:val="24"/>
          <w:szCs w:val="24"/>
          <w:lang w:val="es-MX"/>
        </w:rPr>
        <w:t xml:space="preserve">os </w:t>
      </w:r>
      <w:r w:rsidR="00C75DFA" w:rsidRPr="003A2D17">
        <w:rPr>
          <w:rFonts w:ascii="Times New Roman" w:hAnsi="Times New Roman" w:cs="Times New Roman"/>
          <w:sz w:val="24"/>
          <w:szCs w:val="24"/>
          <w:lang w:val="es-MX"/>
        </w:rPr>
        <w:t>recursos forestales fueron utilizados con fines económicos y sociales.</w:t>
      </w:r>
    </w:p>
    <w:p w:rsidR="00960E74" w:rsidRPr="00F56FC6" w:rsidRDefault="00960E74" w:rsidP="00932899">
      <w:pPr>
        <w:spacing w:after="0" w:line="240" w:lineRule="auto"/>
        <w:jc w:val="both"/>
        <w:rPr>
          <w:rFonts w:ascii="Times New Roman" w:hAnsi="Times New Roman" w:cs="Times New Roman"/>
          <w:sz w:val="24"/>
          <w:szCs w:val="24"/>
          <w:lang w:val="es-MX"/>
        </w:rPr>
      </w:pPr>
    </w:p>
    <w:p w:rsidR="00A217B0" w:rsidRPr="003A2D17" w:rsidRDefault="00C75DFA" w:rsidP="00804984">
      <w:pPr>
        <w:tabs>
          <w:tab w:val="left" w:pos="2193"/>
        </w:tabs>
        <w:spacing w:after="0" w:line="240" w:lineRule="auto"/>
        <w:jc w:val="both"/>
        <w:rPr>
          <w:rFonts w:ascii="Times New Roman" w:hAnsi="Times New Roman" w:cs="Times New Roman"/>
          <w:sz w:val="24"/>
          <w:szCs w:val="24"/>
          <w:lang w:val="es-MX"/>
        </w:rPr>
      </w:pPr>
      <w:r w:rsidRPr="003A2D17">
        <w:rPr>
          <w:rFonts w:ascii="Times New Roman" w:hAnsi="Times New Roman" w:cs="Times New Roman"/>
          <w:sz w:val="24"/>
          <w:szCs w:val="24"/>
          <w:lang w:val="es-MX"/>
        </w:rPr>
        <w:t>Hoy en d</w:t>
      </w:r>
      <w:r w:rsidR="00367140" w:rsidRPr="003A2D17">
        <w:rPr>
          <w:rFonts w:ascii="Times New Roman" w:hAnsi="Times New Roman" w:cs="Times New Roman"/>
          <w:sz w:val="24"/>
          <w:szCs w:val="24"/>
          <w:lang w:val="es-MX"/>
        </w:rPr>
        <w:t xml:space="preserve">ía, </w:t>
      </w:r>
      <w:r w:rsidR="00090248" w:rsidRPr="003A2D17">
        <w:rPr>
          <w:rFonts w:ascii="Times New Roman" w:hAnsi="Times New Roman" w:cs="Times New Roman"/>
          <w:sz w:val="24"/>
          <w:szCs w:val="24"/>
          <w:lang w:val="es-MX"/>
        </w:rPr>
        <w:t xml:space="preserve">54 núcleos agrarios </w:t>
      </w:r>
      <w:r w:rsidR="00367140" w:rsidRPr="003A2D17">
        <w:rPr>
          <w:rFonts w:ascii="Times New Roman" w:hAnsi="Times New Roman" w:cs="Times New Roman"/>
          <w:sz w:val="24"/>
          <w:szCs w:val="24"/>
          <w:lang w:val="es-MX"/>
        </w:rPr>
        <w:t xml:space="preserve">poseen, legalmente, </w:t>
      </w:r>
      <w:r w:rsidR="00EE6950" w:rsidRPr="003A2D17">
        <w:rPr>
          <w:rFonts w:ascii="Times New Roman" w:hAnsi="Times New Roman" w:cs="Times New Roman"/>
          <w:sz w:val="24"/>
          <w:szCs w:val="24"/>
          <w:lang w:val="es-MX"/>
        </w:rPr>
        <w:t xml:space="preserve">cerca del </w:t>
      </w:r>
      <w:r w:rsidR="00BE3045" w:rsidRPr="003A2D17">
        <w:rPr>
          <w:rFonts w:ascii="Times New Roman" w:hAnsi="Times New Roman" w:cs="Times New Roman"/>
          <w:sz w:val="24"/>
          <w:szCs w:val="24"/>
          <w:lang w:val="es-MX"/>
        </w:rPr>
        <w:t xml:space="preserve">90% </w:t>
      </w:r>
      <w:r w:rsidR="00367140" w:rsidRPr="003A2D17">
        <w:rPr>
          <w:rFonts w:ascii="Times New Roman" w:hAnsi="Times New Roman" w:cs="Times New Roman"/>
          <w:sz w:val="24"/>
          <w:szCs w:val="24"/>
          <w:lang w:val="es-MX"/>
        </w:rPr>
        <w:t>de las tierras del Nevado de Toluca</w:t>
      </w:r>
      <w:r w:rsidR="00BE3045" w:rsidRPr="003A2D17">
        <w:rPr>
          <w:rFonts w:ascii="Times New Roman" w:hAnsi="Times New Roman" w:cs="Times New Roman"/>
          <w:sz w:val="24"/>
          <w:szCs w:val="24"/>
          <w:lang w:val="es-MX"/>
        </w:rPr>
        <w:t xml:space="preserve">. </w:t>
      </w:r>
      <w:r w:rsidR="007B63B5" w:rsidRPr="003A2D17">
        <w:rPr>
          <w:rFonts w:ascii="Times New Roman" w:hAnsi="Times New Roman" w:cs="Times New Roman"/>
          <w:sz w:val="24"/>
          <w:szCs w:val="24"/>
          <w:lang w:val="es-MX"/>
        </w:rPr>
        <w:t xml:space="preserve">En 2010, </w:t>
      </w:r>
      <w:r w:rsidR="00367140" w:rsidRPr="003A2D17">
        <w:rPr>
          <w:rFonts w:ascii="Times New Roman" w:hAnsi="Times New Roman" w:cs="Times New Roman"/>
          <w:sz w:val="24"/>
          <w:szCs w:val="24"/>
          <w:lang w:val="es-MX"/>
        </w:rPr>
        <w:t xml:space="preserve">la población estimada para las 18 localidades situadas dentro del perímetro de protección, que es el de los </w:t>
      </w:r>
      <w:r w:rsidR="004F159D" w:rsidRPr="003A2D17">
        <w:rPr>
          <w:rFonts w:ascii="Times New Roman" w:hAnsi="Times New Roman" w:cs="Times New Roman"/>
          <w:sz w:val="24"/>
          <w:szCs w:val="24"/>
          <w:lang w:val="es-MX"/>
        </w:rPr>
        <w:t>3,</w:t>
      </w:r>
      <w:r w:rsidR="00BE3045" w:rsidRPr="003A2D17">
        <w:rPr>
          <w:rFonts w:ascii="Times New Roman" w:hAnsi="Times New Roman" w:cs="Times New Roman"/>
          <w:sz w:val="24"/>
          <w:szCs w:val="24"/>
          <w:lang w:val="es-MX"/>
        </w:rPr>
        <w:t xml:space="preserve">000 m </w:t>
      </w:r>
      <w:r w:rsidR="00702816" w:rsidRPr="003A2D17">
        <w:rPr>
          <w:rFonts w:ascii="Times New Roman" w:hAnsi="Times New Roman" w:cs="Times New Roman"/>
          <w:sz w:val="24"/>
          <w:szCs w:val="24"/>
          <w:lang w:val="es-MX"/>
        </w:rPr>
        <w:t xml:space="preserve">de altura, </w:t>
      </w:r>
      <w:r w:rsidR="003A7410" w:rsidRPr="003A2D17">
        <w:rPr>
          <w:rFonts w:ascii="Times New Roman" w:hAnsi="Times New Roman" w:cs="Times New Roman"/>
          <w:sz w:val="24"/>
          <w:szCs w:val="24"/>
          <w:lang w:val="es-MX"/>
        </w:rPr>
        <w:t xml:space="preserve">se acercaba a los </w:t>
      </w:r>
      <w:r w:rsidR="004F159D" w:rsidRPr="003A2D17">
        <w:rPr>
          <w:rFonts w:ascii="Times New Roman" w:hAnsi="Times New Roman" w:cs="Times New Roman"/>
          <w:sz w:val="24"/>
          <w:szCs w:val="24"/>
          <w:lang w:val="es-MX"/>
        </w:rPr>
        <w:t>9,</w:t>
      </w:r>
      <w:r w:rsidR="003A7410" w:rsidRPr="003A2D17">
        <w:rPr>
          <w:rFonts w:ascii="Times New Roman" w:hAnsi="Times New Roman" w:cs="Times New Roman"/>
          <w:sz w:val="24"/>
          <w:szCs w:val="24"/>
          <w:lang w:val="es-MX"/>
        </w:rPr>
        <w:t>700</w:t>
      </w:r>
      <w:r w:rsidR="00BE3045" w:rsidRPr="003A2D17">
        <w:rPr>
          <w:rFonts w:ascii="Times New Roman" w:hAnsi="Times New Roman" w:cs="Times New Roman"/>
          <w:sz w:val="24"/>
          <w:szCs w:val="24"/>
          <w:lang w:val="es-MX"/>
        </w:rPr>
        <w:t xml:space="preserve"> </w:t>
      </w:r>
      <w:r w:rsidR="00367140" w:rsidRPr="003A2D17">
        <w:rPr>
          <w:rFonts w:ascii="Times New Roman" w:hAnsi="Times New Roman" w:cs="Times New Roman"/>
          <w:sz w:val="24"/>
          <w:szCs w:val="24"/>
          <w:lang w:val="es-MX"/>
        </w:rPr>
        <w:t>habitantes</w:t>
      </w:r>
      <w:r w:rsidR="00F56FC6">
        <w:rPr>
          <w:rFonts w:ascii="Times New Roman" w:hAnsi="Times New Roman" w:cs="Times New Roman"/>
          <w:sz w:val="24"/>
          <w:szCs w:val="24"/>
          <w:lang w:val="es-MX"/>
        </w:rPr>
        <w:t xml:space="preserve"> (INEGI, </w:t>
      </w:r>
      <w:r w:rsidR="007B63B5" w:rsidRPr="003A2D17">
        <w:rPr>
          <w:rFonts w:ascii="Times New Roman" w:hAnsi="Times New Roman" w:cs="Times New Roman"/>
          <w:sz w:val="24"/>
          <w:szCs w:val="24"/>
          <w:lang w:val="es-MX"/>
        </w:rPr>
        <w:t>2010)</w:t>
      </w:r>
      <w:r w:rsidR="00BE3045" w:rsidRPr="003A2D17">
        <w:rPr>
          <w:rFonts w:ascii="Times New Roman" w:hAnsi="Times New Roman" w:cs="Times New Roman"/>
          <w:sz w:val="24"/>
          <w:szCs w:val="24"/>
          <w:lang w:val="es-MX"/>
        </w:rPr>
        <w:t>.</w:t>
      </w:r>
      <w:r w:rsidR="00A912C1" w:rsidRPr="003A2D17">
        <w:rPr>
          <w:rFonts w:ascii="Times New Roman" w:hAnsi="Times New Roman" w:cs="Times New Roman"/>
          <w:sz w:val="24"/>
          <w:szCs w:val="24"/>
          <w:lang w:val="es-MX"/>
        </w:rPr>
        <w:t xml:space="preserve"> </w:t>
      </w:r>
      <w:r w:rsidR="00367140" w:rsidRPr="003A2D17">
        <w:rPr>
          <w:rFonts w:ascii="Times New Roman" w:hAnsi="Times New Roman" w:cs="Times New Roman"/>
          <w:sz w:val="24"/>
          <w:szCs w:val="24"/>
          <w:lang w:val="es-MX"/>
        </w:rPr>
        <w:t xml:space="preserve">Aunque los límites del </w:t>
      </w:r>
      <w:r w:rsidR="00E061A7" w:rsidRPr="003A2D17">
        <w:rPr>
          <w:rFonts w:ascii="Times New Roman" w:hAnsi="Times New Roman" w:cs="Times New Roman"/>
          <w:sz w:val="24"/>
          <w:szCs w:val="24"/>
          <w:lang w:val="es-MX"/>
        </w:rPr>
        <w:t>área protegida</w:t>
      </w:r>
      <w:r w:rsidR="00367140" w:rsidRPr="003A2D17">
        <w:rPr>
          <w:rFonts w:ascii="Times New Roman" w:hAnsi="Times New Roman" w:cs="Times New Roman"/>
          <w:sz w:val="24"/>
          <w:szCs w:val="24"/>
          <w:lang w:val="es-MX"/>
        </w:rPr>
        <w:t xml:space="preserve"> se localizan a </w:t>
      </w:r>
      <w:r w:rsidR="003A7410" w:rsidRPr="003A2D17">
        <w:rPr>
          <w:rFonts w:ascii="Times New Roman" w:hAnsi="Times New Roman" w:cs="Times New Roman"/>
          <w:sz w:val="24"/>
          <w:szCs w:val="24"/>
          <w:lang w:val="es-MX"/>
        </w:rPr>
        <w:t>unos 15</w:t>
      </w:r>
      <w:r w:rsidR="00367140" w:rsidRPr="003A2D17">
        <w:rPr>
          <w:rFonts w:ascii="Times New Roman" w:hAnsi="Times New Roman" w:cs="Times New Roman"/>
          <w:sz w:val="24"/>
          <w:szCs w:val="24"/>
          <w:lang w:val="es-MX"/>
        </w:rPr>
        <w:t xml:space="preserve"> kilómetros</w:t>
      </w:r>
      <w:r w:rsidR="00490E40" w:rsidRPr="003A2D17">
        <w:rPr>
          <w:rFonts w:ascii="Times New Roman" w:hAnsi="Times New Roman" w:cs="Times New Roman"/>
          <w:sz w:val="24"/>
          <w:szCs w:val="24"/>
          <w:lang w:val="es-MX"/>
        </w:rPr>
        <w:t xml:space="preserve"> de Toluca (Fig</w:t>
      </w:r>
      <w:r w:rsidR="001223AB" w:rsidRPr="003A2D17">
        <w:rPr>
          <w:rFonts w:ascii="Times New Roman" w:hAnsi="Times New Roman" w:cs="Times New Roman"/>
          <w:sz w:val="24"/>
          <w:szCs w:val="24"/>
          <w:lang w:val="es-MX"/>
        </w:rPr>
        <w:t>ura</w:t>
      </w:r>
      <w:r w:rsidR="00F56FC6">
        <w:rPr>
          <w:rFonts w:ascii="Times New Roman" w:hAnsi="Times New Roman" w:cs="Times New Roman"/>
          <w:sz w:val="24"/>
          <w:szCs w:val="24"/>
          <w:lang w:val="es-MX"/>
        </w:rPr>
        <w:t xml:space="preserve"> </w:t>
      </w:r>
      <w:r w:rsidR="008C0716" w:rsidRPr="003A2D17">
        <w:rPr>
          <w:rFonts w:ascii="Times New Roman" w:hAnsi="Times New Roman" w:cs="Times New Roman"/>
          <w:sz w:val="24"/>
          <w:szCs w:val="24"/>
          <w:lang w:val="es-MX"/>
        </w:rPr>
        <w:t>1)</w:t>
      </w:r>
      <w:r w:rsidR="00A912C1" w:rsidRPr="003A2D17">
        <w:rPr>
          <w:rFonts w:ascii="Times New Roman" w:hAnsi="Times New Roman" w:cs="Times New Roman"/>
          <w:sz w:val="24"/>
          <w:szCs w:val="24"/>
          <w:lang w:val="es-MX"/>
        </w:rPr>
        <w:t xml:space="preserve"> – </w:t>
      </w:r>
      <w:r w:rsidR="00F56FC6">
        <w:rPr>
          <w:rFonts w:ascii="Times New Roman" w:hAnsi="Times New Roman" w:cs="Times New Roman"/>
          <w:sz w:val="24"/>
          <w:szCs w:val="24"/>
          <w:lang w:val="es-MX"/>
        </w:rPr>
        <w:t>capital del Estado de Mé</w:t>
      </w:r>
      <w:r w:rsidR="00EE6950" w:rsidRPr="003A2D17">
        <w:rPr>
          <w:rFonts w:ascii="Times New Roman" w:hAnsi="Times New Roman" w:cs="Times New Roman"/>
          <w:sz w:val="24"/>
          <w:szCs w:val="24"/>
          <w:lang w:val="es-MX"/>
        </w:rPr>
        <w:t xml:space="preserve">xico, con una población aproximada de 820,000 habitantes </w:t>
      </w:r>
      <w:r w:rsidR="00A912C1" w:rsidRPr="003A2D17">
        <w:rPr>
          <w:rFonts w:ascii="Times New Roman" w:hAnsi="Times New Roman" w:cs="Times New Roman"/>
          <w:sz w:val="24"/>
          <w:szCs w:val="24"/>
          <w:lang w:val="es-MX"/>
        </w:rPr>
        <w:t xml:space="preserve">– </w:t>
      </w:r>
      <w:r w:rsidR="00490E40" w:rsidRPr="003A2D17">
        <w:rPr>
          <w:rFonts w:ascii="Times New Roman" w:hAnsi="Times New Roman" w:cs="Times New Roman"/>
          <w:sz w:val="24"/>
          <w:szCs w:val="24"/>
          <w:lang w:val="es-MX"/>
        </w:rPr>
        <w:t>estas comunidades de alta montaña</w:t>
      </w:r>
      <w:r w:rsidR="00A912C1" w:rsidRPr="003A2D17">
        <w:rPr>
          <w:rFonts w:ascii="Times New Roman" w:hAnsi="Times New Roman" w:cs="Times New Roman"/>
          <w:sz w:val="24"/>
          <w:szCs w:val="24"/>
          <w:lang w:val="es-MX"/>
        </w:rPr>
        <w:t xml:space="preserve"> </w:t>
      </w:r>
      <w:r w:rsidR="005111D1" w:rsidRPr="003A2D17">
        <w:rPr>
          <w:rFonts w:ascii="Times New Roman" w:hAnsi="Times New Roman" w:cs="Times New Roman"/>
          <w:sz w:val="24"/>
          <w:szCs w:val="24"/>
          <w:lang w:val="es-MX"/>
        </w:rPr>
        <w:t xml:space="preserve">han sufrido </w:t>
      </w:r>
      <w:r w:rsidR="00121D47" w:rsidRPr="003A2D17">
        <w:rPr>
          <w:rFonts w:ascii="Times New Roman" w:hAnsi="Times New Roman" w:cs="Times New Roman"/>
          <w:sz w:val="24"/>
          <w:szCs w:val="24"/>
          <w:lang w:val="es-MX"/>
        </w:rPr>
        <w:t xml:space="preserve">largas décadas </w:t>
      </w:r>
      <w:r w:rsidR="005111D1" w:rsidRPr="003A2D17">
        <w:rPr>
          <w:rFonts w:ascii="Times New Roman" w:hAnsi="Times New Roman" w:cs="Times New Roman"/>
          <w:sz w:val="24"/>
          <w:szCs w:val="24"/>
          <w:lang w:val="es-MX"/>
        </w:rPr>
        <w:t>de marginación social</w:t>
      </w:r>
      <w:r w:rsidR="00490E40" w:rsidRPr="003A2D17">
        <w:rPr>
          <w:rFonts w:ascii="Times New Roman" w:hAnsi="Times New Roman" w:cs="Times New Roman"/>
          <w:sz w:val="24"/>
          <w:szCs w:val="24"/>
          <w:lang w:val="es-MX"/>
        </w:rPr>
        <w:t>.</w:t>
      </w:r>
      <w:r w:rsidR="003A7410" w:rsidRPr="003A2D17">
        <w:rPr>
          <w:rFonts w:ascii="Times New Roman" w:hAnsi="Times New Roman" w:cs="Times New Roman"/>
          <w:sz w:val="24"/>
          <w:szCs w:val="24"/>
          <w:lang w:val="es-MX"/>
        </w:rPr>
        <w:t xml:space="preserve"> </w:t>
      </w:r>
      <w:r w:rsidR="00121D47" w:rsidRPr="003A2D17">
        <w:rPr>
          <w:rFonts w:ascii="Times New Roman" w:hAnsi="Times New Roman" w:cs="Times New Roman"/>
          <w:sz w:val="24"/>
          <w:szCs w:val="24"/>
          <w:lang w:val="es-MX"/>
        </w:rPr>
        <w:t>A</w:t>
      </w:r>
      <w:r w:rsidR="00490E40" w:rsidRPr="003A2D17">
        <w:rPr>
          <w:rFonts w:ascii="Times New Roman" w:hAnsi="Times New Roman" w:cs="Times New Roman"/>
          <w:sz w:val="24"/>
          <w:szCs w:val="24"/>
          <w:lang w:val="es-MX"/>
        </w:rPr>
        <w:t>lgunas carecen todavía de electricidad. Los caminos que conducen a ellas son a veces de difícil acceso</w:t>
      </w:r>
      <w:r w:rsidR="00E42C38" w:rsidRPr="003A2D17">
        <w:rPr>
          <w:rFonts w:ascii="Times New Roman" w:hAnsi="Times New Roman" w:cs="Times New Roman"/>
          <w:sz w:val="24"/>
          <w:szCs w:val="24"/>
          <w:lang w:val="es-MX"/>
        </w:rPr>
        <w:t>. Esto</w:t>
      </w:r>
      <w:r w:rsidR="00490E40" w:rsidRPr="003A2D17">
        <w:rPr>
          <w:rFonts w:ascii="Times New Roman" w:hAnsi="Times New Roman" w:cs="Times New Roman"/>
          <w:sz w:val="24"/>
          <w:szCs w:val="24"/>
          <w:lang w:val="es-MX"/>
        </w:rPr>
        <w:t xml:space="preserve"> hace costosos los </w:t>
      </w:r>
      <w:r w:rsidR="004B1796" w:rsidRPr="003A2D17">
        <w:rPr>
          <w:rFonts w:ascii="Times New Roman" w:hAnsi="Times New Roman" w:cs="Times New Roman"/>
          <w:sz w:val="24"/>
          <w:szCs w:val="24"/>
          <w:lang w:val="es-MX"/>
        </w:rPr>
        <w:t xml:space="preserve">desplazamientos de las poblaciones rurales, tanto en tiempo </w:t>
      </w:r>
      <w:r w:rsidR="00E42C38" w:rsidRPr="003A2D17">
        <w:rPr>
          <w:rFonts w:ascii="Times New Roman" w:hAnsi="Times New Roman" w:cs="Times New Roman"/>
          <w:sz w:val="24"/>
          <w:szCs w:val="24"/>
          <w:lang w:val="es-MX"/>
        </w:rPr>
        <w:t xml:space="preserve">como en dinero y </w:t>
      </w:r>
      <w:r w:rsidR="00121D47" w:rsidRPr="003A2D17">
        <w:rPr>
          <w:rFonts w:ascii="Times New Roman" w:hAnsi="Times New Roman" w:cs="Times New Roman"/>
          <w:sz w:val="24"/>
          <w:szCs w:val="24"/>
          <w:lang w:val="es-MX"/>
        </w:rPr>
        <w:t xml:space="preserve">contribuye también a la exclusión social </w:t>
      </w:r>
      <w:r w:rsidR="004B1796" w:rsidRPr="003A2D17">
        <w:rPr>
          <w:rFonts w:ascii="Times New Roman" w:hAnsi="Times New Roman" w:cs="Times New Roman"/>
          <w:sz w:val="24"/>
          <w:szCs w:val="24"/>
          <w:lang w:val="es-MX"/>
        </w:rPr>
        <w:t>de la que son víctimas. Las más aisladas, viven todavía de la agricultura familiar y del pastoreo, mientras que las que están más cercanas a la ciudad, tratan de enc</w:t>
      </w:r>
      <w:r w:rsidR="00F57EB8" w:rsidRPr="003A2D17">
        <w:rPr>
          <w:rFonts w:ascii="Times New Roman" w:hAnsi="Times New Roman" w:cs="Times New Roman"/>
          <w:sz w:val="24"/>
          <w:szCs w:val="24"/>
          <w:lang w:val="es-MX"/>
        </w:rPr>
        <w:t>ontrar empleo en el sector terciario. Pero de una manera general, la población mantiene modos de vida rurales donde la leña es el principal recurso energético.</w:t>
      </w:r>
    </w:p>
    <w:p w:rsidR="00EC01A5" w:rsidRPr="003A2D17" w:rsidRDefault="00EC01A5" w:rsidP="00804984">
      <w:pPr>
        <w:tabs>
          <w:tab w:val="left" w:pos="2193"/>
        </w:tabs>
        <w:spacing w:after="0" w:line="240" w:lineRule="auto"/>
        <w:jc w:val="both"/>
        <w:rPr>
          <w:rFonts w:ascii="Times New Roman" w:hAnsi="Times New Roman" w:cs="Times New Roman"/>
          <w:sz w:val="24"/>
          <w:szCs w:val="24"/>
          <w:lang w:val="es-MX"/>
        </w:rPr>
      </w:pPr>
    </w:p>
    <w:p w:rsidR="0009131D" w:rsidRPr="003A2D17" w:rsidRDefault="009F0A71" w:rsidP="00804984">
      <w:pPr>
        <w:tabs>
          <w:tab w:val="left" w:pos="2193"/>
        </w:tabs>
        <w:spacing w:after="0" w:line="240" w:lineRule="auto"/>
        <w:jc w:val="both"/>
        <w:rPr>
          <w:rFonts w:ascii="Times New Roman" w:hAnsi="Times New Roman" w:cs="Times New Roman"/>
          <w:sz w:val="24"/>
          <w:szCs w:val="24"/>
          <w:lang w:val="es-MX"/>
        </w:rPr>
      </w:pPr>
      <w:r w:rsidRPr="00F56FC6">
        <w:rPr>
          <w:noProof/>
          <w:sz w:val="20"/>
          <w:szCs w:val="20"/>
          <w:lang w:val="es-MX" w:eastAsia="es-MX"/>
        </w:rPr>
        <w:lastRenderedPageBreak/>
        <w:drawing>
          <wp:inline distT="0" distB="0" distL="0" distR="0" wp14:anchorId="1EED3A1D" wp14:editId="0DDB2FFF">
            <wp:extent cx="2699385" cy="3054776"/>
            <wp:effectExtent l="19050" t="19050" r="24765" b="1270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calisation_PNNT_1_2017-corregido.png"/>
                    <pic:cNvPicPr/>
                  </pic:nvPicPr>
                  <pic:blipFill rotWithShape="1">
                    <a:blip r:embed="rId16" cstate="print">
                      <a:extLst>
                        <a:ext uri="{28A0092B-C50C-407E-A947-70E740481C1C}">
                          <a14:useLocalDpi xmlns:a14="http://schemas.microsoft.com/office/drawing/2010/main" val="0"/>
                        </a:ext>
                      </a:extLst>
                    </a:blip>
                    <a:srcRect t="1538"/>
                    <a:stretch/>
                  </pic:blipFill>
                  <pic:spPr bwMode="auto">
                    <a:xfrm>
                      <a:off x="0" y="0"/>
                      <a:ext cx="2700000" cy="3055472"/>
                    </a:xfrm>
                    <a:prstGeom prst="rect">
                      <a:avLst/>
                    </a:prstGeom>
                    <a:ln>
                      <a:solidFill>
                        <a:schemeClr val="tx1">
                          <a:lumMod val="50000"/>
                          <a:lumOff val="50000"/>
                        </a:schemeClr>
                      </a:solidFill>
                    </a:ln>
                    <a:extLst>
                      <a:ext uri="{53640926-AAD7-44D8-BBD7-CCE9431645EC}">
                        <a14:shadowObscured xmlns:a14="http://schemas.microsoft.com/office/drawing/2010/main"/>
                      </a:ext>
                    </a:extLst>
                  </pic:spPr>
                </pic:pic>
              </a:graphicData>
            </a:graphic>
          </wp:inline>
        </w:drawing>
      </w:r>
    </w:p>
    <w:p w:rsidR="002348E3" w:rsidRPr="003A2D17" w:rsidRDefault="0000334F" w:rsidP="00804984">
      <w:pPr>
        <w:tabs>
          <w:tab w:val="left" w:pos="2193"/>
        </w:tabs>
        <w:spacing w:after="0" w:line="240" w:lineRule="auto"/>
        <w:jc w:val="center"/>
        <w:rPr>
          <w:rFonts w:ascii="Times New Roman" w:hAnsi="Times New Roman" w:cs="Times New Roman"/>
          <w:sz w:val="20"/>
          <w:szCs w:val="20"/>
          <w:lang w:val="es-MX"/>
        </w:rPr>
      </w:pPr>
      <w:r w:rsidRPr="003A2D17">
        <w:rPr>
          <w:rFonts w:ascii="Times New Roman" w:hAnsi="Times New Roman" w:cs="Times New Roman"/>
          <w:b/>
          <w:sz w:val="20"/>
          <w:szCs w:val="20"/>
          <w:lang w:val="es-MX"/>
        </w:rPr>
        <w:t>Figur</w:t>
      </w:r>
      <w:r w:rsidR="00B01275" w:rsidRPr="003A2D17">
        <w:rPr>
          <w:rFonts w:ascii="Times New Roman" w:hAnsi="Times New Roman" w:cs="Times New Roman"/>
          <w:b/>
          <w:sz w:val="20"/>
          <w:szCs w:val="20"/>
          <w:lang w:val="es-MX"/>
        </w:rPr>
        <w:t>a</w:t>
      </w:r>
      <w:r w:rsidRPr="003A2D17">
        <w:rPr>
          <w:rFonts w:ascii="Times New Roman" w:hAnsi="Times New Roman" w:cs="Times New Roman"/>
          <w:b/>
          <w:sz w:val="20"/>
          <w:szCs w:val="20"/>
          <w:lang w:val="es-MX"/>
        </w:rPr>
        <w:t xml:space="preserve"> </w:t>
      </w:r>
      <w:r w:rsidRPr="003A2D17">
        <w:rPr>
          <w:rFonts w:ascii="Times New Roman" w:hAnsi="Times New Roman" w:cs="Times New Roman"/>
          <w:b/>
          <w:sz w:val="20"/>
          <w:szCs w:val="20"/>
        </w:rPr>
        <w:fldChar w:fldCharType="begin"/>
      </w:r>
      <w:r w:rsidRPr="003A2D17">
        <w:rPr>
          <w:rFonts w:ascii="Times New Roman" w:hAnsi="Times New Roman" w:cs="Times New Roman"/>
          <w:b/>
          <w:sz w:val="20"/>
          <w:szCs w:val="20"/>
          <w:lang w:val="es-MX"/>
        </w:rPr>
        <w:instrText xml:space="preserve"> SEQ Figure \* ARABIC </w:instrText>
      </w:r>
      <w:r w:rsidRPr="003A2D17">
        <w:rPr>
          <w:rFonts w:ascii="Times New Roman" w:hAnsi="Times New Roman" w:cs="Times New Roman"/>
          <w:b/>
          <w:sz w:val="20"/>
          <w:szCs w:val="20"/>
        </w:rPr>
        <w:fldChar w:fldCharType="separate"/>
      </w:r>
      <w:r w:rsidR="00A741A7" w:rsidRPr="003A2D17">
        <w:rPr>
          <w:rFonts w:ascii="Times New Roman" w:hAnsi="Times New Roman" w:cs="Times New Roman"/>
          <w:b/>
          <w:noProof/>
          <w:sz w:val="20"/>
          <w:szCs w:val="20"/>
          <w:lang w:val="es-MX"/>
        </w:rPr>
        <w:t>1</w:t>
      </w:r>
      <w:r w:rsidRPr="003A2D17">
        <w:rPr>
          <w:rFonts w:ascii="Times New Roman" w:hAnsi="Times New Roman" w:cs="Times New Roman"/>
          <w:b/>
          <w:sz w:val="20"/>
          <w:szCs w:val="20"/>
        </w:rPr>
        <w:fldChar w:fldCharType="end"/>
      </w:r>
      <w:r w:rsidRPr="003A2D17">
        <w:rPr>
          <w:rFonts w:ascii="Times New Roman" w:hAnsi="Times New Roman" w:cs="Times New Roman"/>
          <w:b/>
          <w:sz w:val="20"/>
          <w:szCs w:val="20"/>
          <w:lang w:val="es-MX"/>
        </w:rPr>
        <w:t>.</w:t>
      </w:r>
      <w:r w:rsidR="002348E3" w:rsidRPr="003A2D17">
        <w:rPr>
          <w:rFonts w:ascii="Times New Roman" w:hAnsi="Times New Roman" w:cs="Times New Roman"/>
          <w:b/>
          <w:sz w:val="20"/>
          <w:szCs w:val="20"/>
          <w:lang w:val="es-MX"/>
        </w:rPr>
        <w:t xml:space="preserve"> </w:t>
      </w:r>
      <w:r w:rsidR="00B01275" w:rsidRPr="003A2D17">
        <w:rPr>
          <w:rFonts w:ascii="Times New Roman" w:hAnsi="Times New Roman" w:cs="Times New Roman"/>
          <w:sz w:val="20"/>
          <w:szCs w:val="20"/>
          <w:lang w:val="es-MX"/>
        </w:rPr>
        <w:t>Tenencia de la tierra en el Nevado de Toluca. Las loca</w:t>
      </w:r>
      <w:r w:rsidR="00EC01A5" w:rsidRPr="003A2D17">
        <w:rPr>
          <w:rFonts w:ascii="Times New Roman" w:hAnsi="Times New Roman" w:cs="Times New Roman"/>
          <w:sz w:val="20"/>
          <w:szCs w:val="20"/>
          <w:lang w:val="es-MX"/>
        </w:rPr>
        <w:t xml:space="preserve">lidades presentadas </w:t>
      </w:r>
      <w:r w:rsidR="000A2193" w:rsidRPr="003A2D17">
        <w:rPr>
          <w:rFonts w:ascii="Times New Roman" w:hAnsi="Times New Roman" w:cs="Times New Roman"/>
          <w:sz w:val="20"/>
          <w:szCs w:val="20"/>
          <w:lang w:val="es-MX"/>
        </w:rPr>
        <w:t>son las de</w:t>
      </w:r>
      <w:r w:rsidR="00AE6130" w:rsidRPr="003A2D17">
        <w:rPr>
          <w:rFonts w:ascii="Times New Roman" w:hAnsi="Times New Roman" w:cs="Times New Roman"/>
          <w:sz w:val="20"/>
          <w:szCs w:val="20"/>
          <w:lang w:val="es-MX"/>
        </w:rPr>
        <w:t>l</w:t>
      </w:r>
      <w:r w:rsidR="009F0A71" w:rsidRPr="003A2D17">
        <w:rPr>
          <w:rFonts w:ascii="Times New Roman" w:hAnsi="Times New Roman" w:cs="Times New Roman"/>
          <w:sz w:val="20"/>
          <w:szCs w:val="20"/>
          <w:lang w:val="es-MX"/>
        </w:rPr>
        <w:t xml:space="preserve"> trabajo de campo (E</w:t>
      </w:r>
      <w:r w:rsidR="001223AB" w:rsidRPr="003A2D17">
        <w:rPr>
          <w:rFonts w:ascii="Times New Roman" w:hAnsi="Times New Roman" w:cs="Times New Roman"/>
          <w:sz w:val="20"/>
          <w:szCs w:val="20"/>
          <w:lang w:val="es-MX"/>
        </w:rPr>
        <w:t>laboración propia a partir de</w:t>
      </w:r>
      <w:r w:rsidR="00B80AE2" w:rsidRPr="003A2D17">
        <w:rPr>
          <w:rFonts w:ascii="Times New Roman" w:hAnsi="Times New Roman" w:cs="Times New Roman"/>
          <w:sz w:val="20"/>
          <w:szCs w:val="20"/>
          <w:lang w:val="es-MX"/>
        </w:rPr>
        <w:t xml:space="preserve"> Vulling, 2008</w:t>
      </w:r>
      <w:r w:rsidR="0026395D" w:rsidRPr="003A2D17">
        <w:rPr>
          <w:rFonts w:ascii="Times New Roman" w:hAnsi="Times New Roman" w:cs="Times New Roman"/>
          <w:sz w:val="20"/>
          <w:szCs w:val="20"/>
          <w:lang w:val="es-MX"/>
        </w:rPr>
        <w:t xml:space="preserve"> y del </w:t>
      </w:r>
      <w:r w:rsidR="0010722B" w:rsidRPr="003A2D17">
        <w:rPr>
          <w:rFonts w:ascii="Times New Roman" w:hAnsi="Times New Roman" w:cs="Times New Roman"/>
          <w:sz w:val="20"/>
          <w:szCs w:val="20"/>
          <w:lang w:val="es-MX"/>
        </w:rPr>
        <w:t>catálogo de</w:t>
      </w:r>
      <w:r w:rsidR="005A6C6D" w:rsidRPr="003A2D17">
        <w:rPr>
          <w:rFonts w:ascii="Times New Roman" w:hAnsi="Times New Roman" w:cs="Times New Roman"/>
          <w:sz w:val="20"/>
          <w:szCs w:val="20"/>
          <w:lang w:val="es-MX"/>
        </w:rPr>
        <w:t xml:space="preserve"> localidades por núcleo agrario</w:t>
      </w:r>
      <w:r w:rsidR="00A741A7" w:rsidRPr="003A2D17">
        <w:rPr>
          <w:rFonts w:ascii="Times New Roman" w:hAnsi="Times New Roman" w:cs="Times New Roman"/>
          <w:sz w:val="20"/>
          <w:szCs w:val="20"/>
          <w:lang w:val="es-MX"/>
        </w:rPr>
        <w:t>: www.ran.gob.mx</w:t>
      </w:r>
      <w:r w:rsidR="009F0A71" w:rsidRPr="003A2D17">
        <w:rPr>
          <w:rFonts w:ascii="Times New Roman" w:hAnsi="Times New Roman" w:cs="Times New Roman"/>
          <w:sz w:val="20"/>
          <w:szCs w:val="20"/>
          <w:lang w:val="es-MX"/>
        </w:rPr>
        <w:t>).</w:t>
      </w:r>
    </w:p>
    <w:p w:rsidR="00804984" w:rsidRPr="00F56FC6" w:rsidRDefault="00804984" w:rsidP="00F31DE8">
      <w:pPr>
        <w:tabs>
          <w:tab w:val="left" w:pos="2193"/>
        </w:tabs>
        <w:spacing w:line="240" w:lineRule="auto"/>
        <w:jc w:val="both"/>
        <w:rPr>
          <w:rFonts w:ascii="Times New Roman" w:hAnsi="Times New Roman" w:cs="Times New Roman"/>
          <w:sz w:val="24"/>
          <w:szCs w:val="24"/>
          <w:lang w:val="es-MX"/>
        </w:rPr>
      </w:pPr>
    </w:p>
    <w:p w:rsidR="000675A2" w:rsidRPr="003A2D17" w:rsidRDefault="00A024CA" w:rsidP="00804984">
      <w:pPr>
        <w:tabs>
          <w:tab w:val="left" w:pos="2193"/>
        </w:tabs>
        <w:spacing w:after="0" w:line="240" w:lineRule="auto"/>
        <w:jc w:val="both"/>
        <w:rPr>
          <w:rFonts w:ascii="Times New Roman" w:hAnsi="Times New Roman" w:cs="Times New Roman"/>
          <w:sz w:val="24"/>
          <w:szCs w:val="24"/>
          <w:lang w:val="es-MX"/>
        </w:rPr>
      </w:pPr>
      <w:r w:rsidRPr="003A2D17">
        <w:rPr>
          <w:rFonts w:ascii="Times New Roman" w:hAnsi="Times New Roman" w:cs="Times New Roman"/>
          <w:sz w:val="24"/>
          <w:szCs w:val="24"/>
          <w:lang w:val="es-MX"/>
        </w:rPr>
        <w:t>L</w:t>
      </w:r>
      <w:r w:rsidR="00F57EB8" w:rsidRPr="003A2D17">
        <w:rPr>
          <w:rFonts w:ascii="Times New Roman" w:hAnsi="Times New Roman" w:cs="Times New Roman"/>
          <w:sz w:val="24"/>
          <w:szCs w:val="24"/>
          <w:lang w:val="es-MX"/>
        </w:rPr>
        <w:t xml:space="preserve">a utilización del espacio y de los recursos del espacio del Nevado de Toluca concierne también los actores externos. </w:t>
      </w:r>
      <w:r w:rsidR="00375722" w:rsidRPr="003A2D17">
        <w:rPr>
          <w:rFonts w:ascii="Times New Roman" w:hAnsi="Times New Roman" w:cs="Times New Roman"/>
          <w:sz w:val="24"/>
          <w:szCs w:val="24"/>
          <w:lang w:val="es-MX"/>
        </w:rPr>
        <w:t>La</w:t>
      </w:r>
      <w:r w:rsidR="00096B52" w:rsidRPr="003A2D17">
        <w:rPr>
          <w:rFonts w:ascii="Times New Roman" w:hAnsi="Times New Roman" w:cs="Times New Roman"/>
          <w:sz w:val="24"/>
          <w:szCs w:val="24"/>
          <w:lang w:val="es-MX"/>
        </w:rPr>
        <w:t xml:space="preserve"> </w:t>
      </w:r>
      <w:r w:rsidR="00F57EB8" w:rsidRPr="003A2D17">
        <w:rPr>
          <w:rFonts w:ascii="Times New Roman" w:hAnsi="Times New Roman" w:cs="Times New Roman"/>
          <w:sz w:val="24"/>
          <w:szCs w:val="24"/>
          <w:lang w:val="es-MX"/>
        </w:rPr>
        <w:t xml:space="preserve">renta de tierras a agricultores </w:t>
      </w:r>
      <w:r w:rsidR="00E061A7" w:rsidRPr="003A2D17">
        <w:rPr>
          <w:rFonts w:ascii="Times New Roman" w:hAnsi="Times New Roman" w:cs="Times New Roman"/>
          <w:sz w:val="24"/>
          <w:szCs w:val="24"/>
          <w:lang w:val="es-MX"/>
        </w:rPr>
        <w:t>externos</w:t>
      </w:r>
      <w:r w:rsidR="00F57EB8" w:rsidRPr="003A2D17">
        <w:rPr>
          <w:rFonts w:ascii="Times New Roman" w:hAnsi="Times New Roman" w:cs="Times New Roman"/>
          <w:sz w:val="24"/>
          <w:szCs w:val="24"/>
          <w:lang w:val="es-MX"/>
        </w:rPr>
        <w:t>, es una estrategia de subsistencia habitual entre los ejidatarios y los comuneros que no ti</w:t>
      </w:r>
      <w:r w:rsidR="0064332F" w:rsidRPr="003A2D17">
        <w:rPr>
          <w:rFonts w:ascii="Times New Roman" w:hAnsi="Times New Roman" w:cs="Times New Roman"/>
          <w:sz w:val="24"/>
          <w:szCs w:val="24"/>
          <w:lang w:val="es-MX"/>
        </w:rPr>
        <w:t>e</w:t>
      </w:r>
      <w:r w:rsidR="00F57EB8" w:rsidRPr="003A2D17">
        <w:rPr>
          <w:rFonts w:ascii="Times New Roman" w:hAnsi="Times New Roman" w:cs="Times New Roman"/>
          <w:sz w:val="24"/>
          <w:szCs w:val="24"/>
          <w:lang w:val="es-MX"/>
        </w:rPr>
        <w:t xml:space="preserve">nen los </w:t>
      </w:r>
      <w:r w:rsidR="0064332F" w:rsidRPr="003A2D17">
        <w:rPr>
          <w:rFonts w:ascii="Times New Roman" w:hAnsi="Times New Roman" w:cs="Times New Roman"/>
          <w:sz w:val="24"/>
          <w:szCs w:val="24"/>
          <w:lang w:val="es-MX"/>
        </w:rPr>
        <w:t>recursos económicos o que no tienen ya la fuerza para cultivar sus tierra</w:t>
      </w:r>
      <w:r w:rsidR="00375722" w:rsidRPr="003A2D17">
        <w:rPr>
          <w:rFonts w:ascii="Times New Roman" w:hAnsi="Times New Roman" w:cs="Times New Roman"/>
          <w:sz w:val="24"/>
          <w:szCs w:val="24"/>
          <w:lang w:val="es-MX"/>
        </w:rPr>
        <w:t xml:space="preserve">s. </w:t>
      </w:r>
      <w:r w:rsidR="0064332F" w:rsidRPr="003A2D17">
        <w:rPr>
          <w:rFonts w:ascii="Times New Roman" w:hAnsi="Times New Roman" w:cs="Times New Roman"/>
          <w:sz w:val="24"/>
          <w:szCs w:val="24"/>
          <w:lang w:val="es-MX"/>
        </w:rPr>
        <w:t>Además</w:t>
      </w:r>
      <w:r w:rsidRPr="003A2D17">
        <w:rPr>
          <w:rFonts w:ascii="Times New Roman" w:hAnsi="Times New Roman" w:cs="Times New Roman"/>
          <w:sz w:val="24"/>
          <w:szCs w:val="24"/>
          <w:lang w:val="es-MX"/>
        </w:rPr>
        <w:t xml:space="preserve">, </w:t>
      </w:r>
      <w:r w:rsidR="0064332F" w:rsidRPr="003A2D17">
        <w:rPr>
          <w:rFonts w:ascii="Times New Roman" w:hAnsi="Times New Roman" w:cs="Times New Roman"/>
          <w:sz w:val="24"/>
          <w:szCs w:val="24"/>
          <w:lang w:val="es-MX"/>
        </w:rPr>
        <w:t>el</w:t>
      </w:r>
      <w:r w:rsidR="002C1D3B" w:rsidRPr="003A2D17">
        <w:rPr>
          <w:rFonts w:ascii="Times New Roman" w:hAnsi="Times New Roman" w:cs="Times New Roman"/>
          <w:sz w:val="24"/>
          <w:szCs w:val="24"/>
          <w:lang w:val="es-MX"/>
        </w:rPr>
        <w:t xml:space="preserve"> bosque está expuesto a la tala ilegal y consecutiva</w:t>
      </w:r>
      <w:r w:rsidR="0064332F" w:rsidRPr="003A2D17">
        <w:rPr>
          <w:rFonts w:ascii="Times New Roman" w:hAnsi="Times New Roman" w:cs="Times New Roman"/>
          <w:sz w:val="24"/>
          <w:szCs w:val="24"/>
          <w:lang w:val="es-MX"/>
        </w:rPr>
        <w:t xml:space="preserve"> de los grupos delictivos, sobre todo en zonas donde no hay vigilancia. En cuanto a la explotación de minas, los datos oficiales </w:t>
      </w:r>
      <w:r w:rsidR="007532D0" w:rsidRPr="003A2D17">
        <w:rPr>
          <w:rFonts w:ascii="Times New Roman" w:hAnsi="Times New Roman" w:cs="Times New Roman"/>
          <w:sz w:val="24"/>
          <w:szCs w:val="24"/>
          <w:lang w:val="es-MX"/>
        </w:rPr>
        <w:t>(</w:t>
      </w:r>
      <w:r w:rsidR="00E050A1" w:rsidRPr="003A2D17">
        <w:rPr>
          <w:rFonts w:ascii="Times New Roman" w:hAnsi="Times New Roman" w:cs="Times New Roman"/>
          <w:smallCaps/>
          <w:sz w:val="24"/>
          <w:szCs w:val="24"/>
          <w:lang w:val="es-MX"/>
        </w:rPr>
        <w:t>I</w:t>
      </w:r>
      <w:r w:rsidR="00AA0541" w:rsidRPr="003A2D17">
        <w:rPr>
          <w:rFonts w:ascii="Times New Roman" w:hAnsi="Times New Roman" w:cs="Times New Roman"/>
          <w:smallCaps/>
          <w:sz w:val="24"/>
          <w:szCs w:val="24"/>
          <w:lang w:val="es-MX"/>
        </w:rPr>
        <w:t>fimegem</w:t>
      </w:r>
      <w:r w:rsidR="00E050A1" w:rsidRPr="003A2D17">
        <w:rPr>
          <w:rFonts w:ascii="Times New Roman" w:hAnsi="Times New Roman" w:cs="Times New Roman"/>
          <w:sz w:val="24"/>
          <w:szCs w:val="24"/>
          <w:lang w:val="es-MX"/>
        </w:rPr>
        <w:t xml:space="preserve">, 2012, </w:t>
      </w:r>
      <w:r w:rsidR="00E050A1" w:rsidRPr="003A2D17">
        <w:rPr>
          <w:rFonts w:ascii="Times New Roman" w:hAnsi="Times New Roman" w:cs="Times New Roman"/>
          <w:i/>
          <w:sz w:val="24"/>
          <w:szCs w:val="24"/>
          <w:lang w:val="es-MX"/>
        </w:rPr>
        <w:t>in</w:t>
      </w:r>
      <w:r w:rsidR="00E050A1" w:rsidRPr="003A2D17">
        <w:rPr>
          <w:rFonts w:ascii="Times New Roman" w:hAnsi="Times New Roman" w:cs="Times New Roman"/>
          <w:sz w:val="24"/>
          <w:szCs w:val="24"/>
          <w:lang w:val="es-MX"/>
        </w:rPr>
        <w:t xml:space="preserve"> </w:t>
      </w:r>
      <w:r w:rsidR="00333921" w:rsidRPr="003A2D17">
        <w:rPr>
          <w:rFonts w:ascii="Times New Roman" w:eastAsia="Calibri" w:hAnsi="Times New Roman" w:cs="Times New Roman"/>
          <w:smallCaps/>
          <w:sz w:val="24"/>
          <w:szCs w:val="24"/>
          <w:lang w:val="es-MX"/>
        </w:rPr>
        <w:t>Conanp</w:t>
      </w:r>
      <w:r w:rsidR="00E050A1" w:rsidRPr="003A2D17">
        <w:rPr>
          <w:rFonts w:ascii="Times New Roman" w:hAnsi="Times New Roman" w:cs="Times New Roman"/>
          <w:sz w:val="24"/>
          <w:szCs w:val="24"/>
          <w:lang w:val="es-MX"/>
        </w:rPr>
        <w:t>, 2013</w:t>
      </w:r>
      <w:r w:rsidR="007532D0" w:rsidRPr="003A2D17">
        <w:rPr>
          <w:rFonts w:ascii="Times New Roman" w:hAnsi="Times New Roman" w:cs="Times New Roman"/>
          <w:sz w:val="24"/>
          <w:szCs w:val="24"/>
          <w:lang w:val="es-MX"/>
        </w:rPr>
        <w:t xml:space="preserve">) </w:t>
      </w:r>
      <w:r w:rsidR="0064332F" w:rsidRPr="003A2D17">
        <w:rPr>
          <w:rFonts w:ascii="Times New Roman" w:hAnsi="Times New Roman" w:cs="Times New Roman"/>
          <w:sz w:val="24"/>
          <w:szCs w:val="24"/>
          <w:lang w:val="es-MX"/>
        </w:rPr>
        <w:t xml:space="preserve">afirman que hay un número indefinido de minas de arena y </w:t>
      </w:r>
      <w:r w:rsidR="004F159D" w:rsidRPr="003A2D17">
        <w:rPr>
          <w:rFonts w:ascii="Times New Roman" w:hAnsi="Times New Roman" w:cs="Times New Roman"/>
          <w:sz w:val="24"/>
          <w:szCs w:val="24"/>
          <w:lang w:val="es-MX"/>
        </w:rPr>
        <w:t xml:space="preserve">de </w:t>
      </w:r>
      <w:r w:rsidR="0064332F" w:rsidRPr="003A2D17">
        <w:rPr>
          <w:rFonts w:ascii="Times New Roman" w:hAnsi="Times New Roman" w:cs="Times New Roman"/>
          <w:sz w:val="24"/>
          <w:szCs w:val="24"/>
          <w:lang w:val="es-MX"/>
        </w:rPr>
        <w:t xml:space="preserve">grava por arriba de los </w:t>
      </w:r>
      <w:r w:rsidR="004F159D" w:rsidRPr="003A2D17">
        <w:rPr>
          <w:rFonts w:ascii="Times New Roman" w:hAnsi="Times New Roman" w:cs="Times New Roman"/>
          <w:sz w:val="24"/>
          <w:szCs w:val="24"/>
          <w:lang w:val="es-MX"/>
        </w:rPr>
        <w:t>3,</w:t>
      </w:r>
      <w:r w:rsidR="00E050A1" w:rsidRPr="003A2D17">
        <w:rPr>
          <w:rFonts w:ascii="Times New Roman" w:hAnsi="Times New Roman" w:cs="Times New Roman"/>
          <w:sz w:val="24"/>
          <w:szCs w:val="24"/>
          <w:lang w:val="es-MX"/>
        </w:rPr>
        <w:t xml:space="preserve">000 m </w:t>
      </w:r>
      <w:r w:rsidR="0064332F" w:rsidRPr="003A2D17">
        <w:rPr>
          <w:rFonts w:ascii="Times New Roman" w:hAnsi="Times New Roman" w:cs="Times New Roman"/>
          <w:sz w:val="24"/>
          <w:szCs w:val="24"/>
          <w:lang w:val="es-MX"/>
        </w:rPr>
        <w:t>de altura</w:t>
      </w:r>
      <w:r w:rsidR="00E050A1" w:rsidRPr="003A2D17">
        <w:rPr>
          <w:rFonts w:ascii="Times New Roman" w:hAnsi="Times New Roman" w:cs="Times New Roman"/>
          <w:sz w:val="24"/>
          <w:szCs w:val="24"/>
          <w:lang w:val="es-MX"/>
        </w:rPr>
        <w:t xml:space="preserve">. </w:t>
      </w:r>
      <w:r w:rsidR="007A736F" w:rsidRPr="003A2D17">
        <w:rPr>
          <w:rFonts w:ascii="Times New Roman" w:hAnsi="Times New Roman" w:cs="Times New Roman"/>
          <w:sz w:val="24"/>
          <w:szCs w:val="24"/>
          <w:lang w:val="es-MX"/>
        </w:rPr>
        <w:t>E</w:t>
      </w:r>
      <w:r w:rsidR="0064332F" w:rsidRPr="003A2D17">
        <w:rPr>
          <w:rFonts w:ascii="Times New Roman" w:hAnsi="Times New Roman" w:cs="Times New Roman"/>
          <w:sz w:val="24"/>
          <w:szCs w:val="24"/>
          <w:lang w:val="es-MX"/>
        </w:rPr>
        <w:t xml:space="preserve">sta área </w:t>
      </w:r>
      <w:r w:rsidR="007A736F" w:rsidRPr="003A2D17">
        <w:rPr>
          <w:rFonts w:ascii="Times New Roman" w:hAnsi="Times New Roman" w:cs="Times New Roman"/>
          <w:sz w:val="24"/>
          <w:szCs w:val="24"/>
          <w:lang w:val="es-MX"/>
        </w:rPr>
        <w:t xml:space="preserve">natural protegida es también la </w:t>
      </w:r>
      <w:r w:rsidR="00BD1089" w:rsidRPr="003A2D17">
        <w:rPr>
          <w:rFonts w:ascii="Times New Roman" w:hAnsi="Times New Roman" w:cs="Times New Roman"/>
          <w:sz w:val="24"/>
          <w:szCs w:val="24"/>
          <w:lang w:val="es-MX"/>
        </w:rPr>
        <w:t>zona de atracción turística de numerosos citadinos</w:t>
      </w:r>
      <w:r w:rsidR="009673FF" w:rsidRPr="003A2D17">
        <w:rPr>
          <w:rFonts w:ascii="Times New Roman" w:hAnsi="Times New Roman" w:cs="Times New Roman"/>
          <w:sz w:val="24"/>
          <w:szCs w:val="24"/>
          <w:lang w:val="es-MX"/>
        </w:rPr>
        <w:t>,</w:t>
      </w:r>
      <w:r w:rsidR="002348E3" w:rsidRPr="003A2D17">
        <w:rPr>
          <w:rFonts w:ascii="Times New Roman" w:hAnsi="Times New Roman" w:cs="Times New Roman"/>
          <w:sz w:val="24"/>
          <w:szCs w:val="24"/>
          <w:lang w:val="es-MX"/>
        </w:rPr>
        <w:t xml:space="preserve"> </w:t>
      </w:r>
      <w:r w:rsidR="00BD1089" w:rsidRPr="003A2D17">
        <w:rPr>
          <w:rFonts w:ascii="Times New Roman" w:hAnsi="Times New Roman" w:cs="Times New Roman"/>
          <w:sz w:val="24"/>
          <w:szCs w:val="24"/>
          <w:lang w:val="es-MX"/>
        </w:rPr>
        <w:t xml:space="preserve">regionales, nacionales </w:t>
      </w:r>
      <w:r w:rsidR="004F159D" w:rsidRPr="003A2D17">
        <w:rPr>
          <w:rFonts w:ascii="Times New Roman" w:hAnsi="Times New Roman" w:cs="Times New Roman"/>
          <w:sz w:val="24"/>
          <w:szCs w:val="24"/>
          <w:lang w:val="es-MX"/>
        </w:rPr>
        <w:t>e</w:t>
      </w:r>
      <w:r w:rsidR="00BD1089" w:rsidRPr="003A2D17">
        <w:rPr>
          <w:rFonts w:ascii="Times New Roman" w:hAnsi="Times New Roman" w:cs="Times New Roman"/>
          <w:sz w:val="24"/>
          <w:szCs w:val="24"/>
          <w:lang w:val="es-MX"/>
        </w:rPr>
        <w:t xml:space="preserve"> </w:t>
      </w:r>
      <w:r w:rsidR="007A736F" w:rsidRPr="003A2D17">
        <w:rPr>
          <w:rFonts w:ascii="Times New Roman" w:hAnsi="Times New Roman" w:cs="Times New Roman"/>
          <w:sz w:val="24"/>
          <w:szCs w:val="24"/>
          <w:lang w:val="es-MX"/>
        </w:rPr>
        <w:t>internacionales,</w:t>
      </w:r>
      <w:r w:rsidR="00BD1089" w:rsidRPr="003A2D17">
        <w:rPr>
          <w:rFonts w:ascii="Times New Roman" w:hAnsi="Times New Roman" w:cs="Times New Roman"/>
          <w:sz w:val="24"/>
          <w:szCs w:val="24"/>
          <w:lang w:val="es-MX"/>
        </w:rPr>
        <w:t xml:space="preserve"> que hacen de ella un lugar </w:t>
      </w:r>
      <w:r w:rsidR="00804984" w:rsidRPr="003A2D17">
        <w:rPr>
          <w:rFonts w:ascii="Times New Roman" w:hAnsi="Times New Roman" w:cs="Times New Roman"/>
          <w:sz w:val="24"/>
          <w:szCs w:val="24"/>
          <w:lang w:val="es-MX"/>
        </w:rPr>
        <w:t>de esparcimiento y de reencuentro con la naturaleza</w:t>
      </w:r>
      <w:r w:rsidR="00FF292D" w:rsidRPr="003A2D17">
        <w:rPr>
          <w:rFonts w:ascii="Times New Roman" w:hAnsi="Times New Roman" w:cs="Times New Roman"/>
          <w:sz w:val="24"/>
          <w:szCs w:val="24"/>
          <w:lang w:val="es-MX"/>
        </w:rPr>
        <w:t>.</w:t>
      </w:r>
      <w:r w:rsidR="00084726" w:rsidRPr="003A2D17">
        <w:rPr>
          <w:rFonts w:ascii="Times New Roman" w:hAnsi="Times New Roman" w:cs="Times New Roman"/>
          <w:sz w:val="24"/>
          <w:szCs w:val="24"/>
          <w:lang w:val="es-MX"/>
        </w:rPr>
        <w:t xml:space="preserve"> </w:t>
      </w:r>
      <w:r w:rsidR="00D72277" w:rsidRPr="003A2D17">
        <w:rPr>
          <w:rFonts w:ascii="Times New Roman" w:hAnsi="Times New Roman" w:cs="Times New Roman"/>
          <w:sz w:val="24"/>
          <w:szCs w:val="24"/>
          <w:lang w:val="es-MX"/>
        </w:rPr>
        <w:t>En este contexto, se puede decir que esta área natural</w:t>
      </w:r>
      <w:r w:rsidR="001D0096" w:rsidRPr="003A2D17">
        <w:rPr>
          <w:rFonts w:ascii="Times New Roman" w:hAnsi="Times New Roman" w:cs="Times New Roman"/>
          <w:sz w:val="24"/>
          <w:szCs w:val="24"/>
          <w:lang w:val="es-MX"/>
        </w:rPr>
        <w:t xml:space="preserve"> protegida</w:t>
      </w:r>
      <w:r w:rsidR="00D72277" w:rsidRPr="003A2D17">
        <w:rPr>
          <w:rFonts w:ascii="Times New Roman" w:hAnsi="Times New Roman" w:cs="Times New Roman"/>
          <w:sz w:val="24"/>
          <w:szCs w:val="24"/>
          <w:lang w:val="es-MX"/>
        </w:rPr>
        <w:t xml:space="preserve"> sufre la presión antrópica </w:t>
      </w:r>
      <w:r w:rsidR="00847537" w:rsidRPr="003A2D17">
        <w:rPr>
          <w:rFonts w:ascii="Times New Roman" w:hAnsi="Times New Roman" w:cs="Times New Roman"/>
          <w:sz w:val="24"/>
          <w:szCs w:val="24"/>
          <w:lang w:val="es-MX"/>
        </w:rPr>
        <w:t>regional.</w:t>
      </w:r>
    </w:p>
    <w:p w:rsidR="00804984" w:rsidRPr="003A2D17" w:rsidRDefault="00804984" w:rsidP="00F56FC6">
      <w:pPr>
        <w:tabs>
          <w:tab w:val="left" w:pos="2193"/>
        </w:tabs>
        <w:spacing w:line="240" w:lineRule="auto"/>
        <w:jc w:val="both"/>
        <w:rPr>
          <w:rFonts w:ascii="Times New Roman" w:hAnsi="Times New Roman" w:cs="Times New Roman"/>
          <w:sz w:val="24"/>
          <w:szCs w:val="24"/>
          <w:lang w:val="es-MX"/>
        </w:rPr>
      </w:pPr>
    </w:p>
    <w:p w:rsidR="00523EA3" w:rsidRPr="003A2D17" w:rsidRDefault="00D72277" w:rsidP="00804984">
      <w:pPr>
        <w:tabs>
          <w:tab w:val="left" w:pos="2193"/>
        </w:tabs>
        <w:spacing w:after="0" w:line="240" w:lineRule="auto"/>
        <w:jc w:val="both"/>
        <w:rPr>
          <w:rFonts w:ascii="Times New Roman" w:hAnsi="Times New Roman" w:cs="Times New Roman"/>
          <w:sz w:val="24"/>
          <w:szCs w:val="24"/>
          <w:lang w:val="es-MX"/>
        </w:rPr>
      </w:pPr>
      <w:r w:rsidRPr="003A2D17">
        <w:rPr>
          <w:rFonts w:ascii="Times New Roman" w:hAnsi="Times New Roman" w:cs="Times New Roman"/>
          <w:sz w:val="24"/>
          <w:szCs w:val="24"/>
          <w:lang w:val="es-MX"/>
        </w:rPr>
        <w:lastRenderedPageBreak/>
        <w:t xml:space="preserve">La deforestación </w:t>
      </w:r>
      <w:r w:rsidR="006A2D63" w:rsidRPr="003A2D17">
        <w:rPr>
          <w:rFonts w:ascii="Times New Roman" w:hAnsi="Times New Roman" w:cs="Times New Roman"/>
          <w:sz w:val="24"/>
          <w:szCs w:val="24"/>
          <w:lang w:val="es-MX"/>
        </w:rPr>
        <w:t xml:space="preserve">en el Nevado de Toluca </w:t>
      </w:r>
      <w:r w:rsidRPr="003A2D17">
        <w:rPr>
          <w:rFonts w:ascii="Times New Roman" w:hAnsi="Times New Roman" w:cs="Times New Roman"/>
          <w:sz w:val="24"/>
          <w:szCs w:val="24"/>
          <w:lang w:val="es-MX"/>
        </w:rPr>
        <w:t xml:space="preserve">genera el problema de </w:t>
      </w:r>
      <w:r w:rsidR="006A2D63" w:rsidRPr="003A2D17">
        <w:rPr>
          <w:rFonts w:ascii="Times New Roman" w:hAnsi="Times New Roman" w:cs="Times New Roman"/>
          <w:sz w:val="24"/>
          <w:szCs w:val="24"/>
          <w:lang w:val="es-MX"/>
        </w:rPr>
        <w:t>riesgo de erosión y de desestabilización del ciclo hidrológico</w:t>
      </w:r>
      <w:r w:rsidR="00E56015" w:rsidRPr="003A2D17">
        <w:rPr>
          <w:rFonts w:ascii="Times New Roman" w:hAnsi="Times New Roman" w:cs="Times New Roman"/>
          <w:sz w:val="24"/>
          <w:szCs w:val="24"/>
          <w:lang w:val="es-MX"/>
        </w:rPr>
        <w:t>. Es</w:t>
      </w:r>
      <w:r w:rsidR="0059053E" w:rsidRPr="003A2D17">
        <w:rPr>
          <w:rFonts w:ascii="Times New Roman" w:hAnsi="Times New Roman" w:cs="Times New Roman"/>
          <w:sz w:val="24"/>
          <w:szCs w:val="24"/>
          <w:lang w:val="es-MX"/>
        </w:rPr>
        <w:t xml:space="preserve">to es lo que denuncian, a menudo de manera alarmista, </w:t>
      </w:r>
      <w:r w:rsidR="006A2D63" w:rsidRPr="003A2D17">
        <w:rPr>
          <w:rFonts w:ascii="Times New Roman" w:hAnsi="Times New Roman" w:cs="Times New Roman"/>
          <w:sz w:val="24"/>
          <w:szCs w:val="24"/>
          <w:lang w:val="es-MX"/>
        </w:rPr>
        <w:t>lo</w:t>
      </w:r>
      <w:r w:rsidR="00E56015" w:rsidRPr="003A2D17">
        <w:rPr>
          <w:rFonts w:ascii="Times New Roman" w:hAnsi="Times New Roman" w:cs="Times New Roman"/>
          <w:sz w:val="24"/>
          <w:szCs w:val="24"/>
          <w:lang w:val="es-MX"/>
        </w:rPr>
        <w:t>s</w:t>
      </w:r>
      <w:r w:rsidR="0059053E" w:rsidRPr="003A2D17">
        <w:rPr>
          <w:rFonts w:ascii="Times New Roman" w:hAnsi="Times New Roman" w:cs="Times New Roman"/>
          <w:sz w:val="24"/>
          <w:szCs w:val="24"/>
          <w:lang w:val="es-MX"/>
        </w:rPr>
        <w:t xml:space="preserve"> medios de comunicación masiva puesto que </w:t>
      </w:r>
      <w:r w:rsidR="006A2D63" w:rsidRPr="003A2D17">
        <w:rPr>
          <w:rFonts w:ascii="Times New Roman" w:hAnsi="Times New Roman" w:cs="Times New Roman"/>
          <w:sz w:val="24"/>
          <w:szCs w:val="24"/>
          <w:lang w:val="es-MX"/>
        </w:rPr>
        <w:t xml:space="preserve">esta montaña </w:t>
      </w:r>
      <w:r w:rsidR="000F03FE" w:rsidRPr="003A2D17">
        <w:rPr>
          <w:rFonts w:ascii="Times New Roman" w:hAnsi="Times New Roman" w:cs="Times New Roman"/>
          <w:sz w:val="24"/>
          <w:szCs w:val="24"/>
          <w:lang w:val="es-MX"/>
        </w:rPr>
        <w:t xml:space="preserve">provee de agua a la cuenca del río Lerma. </w:t>
      </w:r>
      <w:r w:rsidR="005C39A4" w:rsidRPr="003A2D17">
        <w:rPr>
          <w:rFonts w:ascii="Times New Roman" w:hAnsi="Times New Roman" w:cs="Times New Roman"/>
          <w:sz w:val="24"/>
          <w:szCs w:val="24"/>
          <w:lang w:val="es-MX"/>
        </w:rPr>
        <w:t xml:space="preserve">Esta última, </w:t>
      </w:r>
      <w:r w:rsidR="006A2D63" w:rsidRPr="003A2D17">
        <w:rPr>
          <w:rFonts w:ascii="Times New Roman" w:hAnsi="Times New Roman" w:cs="Times New Roman"/>
          <w:sz w:val="24"/>
          <w:szCs w:val="24"/>
          <w:lang w:val="es-MX"/>
        </w:rPr>
        <w:t xml:space="preserve">principal fuente de agua potable para el valle de Toluca, </w:t>
      </w:r>
      <w:r w:rsidR="005C39A4" w:rsidRPr="003A2D17">
        <w:rPr>
          <w:rFonts w:ascii="Times New Roman" w:hAnsi="Times New Roman" w:cs="Times New Roman"/>
          <w:sz w:val="24"/>
          <w:szCs w:val="24"/>
          <w:lang w:val="es-MX"/>
        </w:rPr>
        <w:t>y</w:t>
      </w:r>
      <w:r w:rsidR="006A2D63" w:rsidRPr="003A2D17">
        <w:rPr>
          <w:rFonts w:ascii="Times New Roman" w:hAnsi="Times New Roman" w:cs="Times New Roman"/>
          <w:sz w:val="24"/>
          <w:szCs w:val="24"/>
          <w:lang w:val="es-MX"/>
        </w:rPr>
        <w:t xml:space="preserve"> de México</w:t>
      </w:r>
      <w:r w:rsidR="00210F80" w:rsidRPr="003A2D17">
        <w:rPr>
          <w:rFonts w:ascii="Times New Roman" w:hAnsi="Times New Roman" w:cs="Times New Roman"/>
          <w:sz w:val="24"/>
          <w:szCs w:val="24"/>
          <w:lang w:val="es-MX"/>
        </w:rPr>
        <w:t xml:space="preserve">. </w:t>
      </w:r>
      <w:r w:rsidR="00182393" w:rsidRPr="003A2D17">
        <w:rPr>
          <w:rFonts w:ascii="Times New Roman" w:hAnsi="Times New Roman" w:cs="Times New Roman"/>
          <w:sz w:val="24"/>
          <w:szCs w:val="24"/>
          <w:lang w:val="es-MX"/>
        </w:rPr>
        <w:t xml:space="preserve">Aunque la situación es compleja, </w:t>
      </w:r>
      <w:r w:rsidR="00210F80" w:rsidRPr="003A2D17">
        <w:rPr>
          <w:rFonts w:ascii="Times New Roman" w:hAnsi="Times New Roman" w:cs="Times New Roman"/>
          <w:sz w:val="24"/>
          <w:szCs w:val="24"/>
          <w:lang w:val="es-MX"/>
        </w:rPr>
        <w:t xml:space="preserve">los responsables de la conservación forestal afirman que </w:t>
      </w:r>
      <w:r w:rsidR="00CA4C30" w:rsidRPr="003A2D17">
        <w:rPr>
          <w:rFonts w:ascii="Times New Roman" w:hAnsi="Times New Roman" w:cs="Times New Roman"/>
          <w:sz w:val="24"/>
          <w:szCs w:val="24"/>
          <w:lang w:val="es-MX"/>
        </w:rPr>
        <w:t>la principal</w:t>
      </w:r>
      <w:r w:rsidR="00210F80" w:rsidRPr="003A2D17">
        <w:rPr>
          <w:rFonts w:ascii="Times New Roman" w:hAnsi="Times New Roman" w:cs="Times New Roman"/>
          <w:sz w:val="24"/>
          <w:szCs w:val="24"/>
          <w:lang w:val="es-MX"/>
        </w:rPr>
        <w:t xml:space="preserve"> causa de degradación del suelo y de la deforestación está asociada a las actividades agrícolas y de pastoreo de la región. Desde este punto de vista, a fin de evitar </w:t>
      </w:r>
      <w:r w:rsidR="00182393" w:rsidRPr="003A2D17">
        <w:rPr>
          <w:rFonts w:ascii="Times New Roman" w:hAnsi="Times New Roman" w:cs="Times New Roman"/>
          <w:sz w:val="24"/>
          <w:szCs w:val="24"/>
          <w:lang w:val="es-MX"/>
        </w:rPr>
        <w:t xml:space="preserve">escenarios </w:t>
      </w:r>
      <w:r w:rsidR="00210F80" w:rsidRPr="003A2D17">
        <w:rPr>
          <w:rFonts w:ascii="Times New Roman" w:hAnsi="Times New Roman" w:cs="Times New Roman"/>
          <w:sz w:val="24"/>
          <w:szCs w:val="24"/>
          <w:lang w:val="es-MX"/>
        </w:rPr>
        <w:t>“dramátic</w:t>
      </w:r>
      <w:r w:rsidR="00182393" w:rsidRPr="003A2D17">
        <w:rPr>
          <w:rFonts w:ascii="Times New Roman" w:hAnsi="Times New Roman" w:cs="Times New Roman"/>
          <w:sz w:val="24"/>
          <w:szCs w:val="24"/>
          <w:lang w:val="es-MX"/>
        </w:rPr>
        <w:t>o</w:t>
      </w:r>
      <w:r w:rsidR="00210F80" w:rsidRPr="003A2D17">
        <w:rPr>
          <w:rFonts w:ascii="Times New Roman" w:hAnsi="Times New Roman" w:cs="Times New Roman"/>
          <w:sz w:val="24"/>
          <w:szCs w:val="24"/>
          <w:lang w:val="es-MX"/>
        </w:rPr>
        <w:t>s”</w:t>
      </w:r>
      <w:r w:rsidR="00DF77D8" w:rsidRPr="003A2D17">
        <w:rPr>
          <w:rFonts w:ascii="Times New Roman" w:hAnsi="Times New Roman" w:cs="Times New Roman"/>
          <w:sz w:val="24"/>
          <w:szCs w:val="24"/>
          <w:lang w:val="es-MX"/>
        </w:rPr>
        <w:t xml:space="preserve"> </w:t>
      </w:r>
      <w:r w:rsidR="00210F80" w:rsidRPr="003A2D17">
        <w:rPr>
          <w:rFonts w:ascii="Times New Roman" w:hAnsi="Times New Roman" w:cs="Times New Roman"/>
          <w:sz w:val="24"/>
          <w:szCs w:val="24"/>
          <w:lang w:val="es-MX"/>
        </w:rPr>
        <w:t>consideran que es necesario reforestar las zonas degradadas</w:t>
      </w:r>
      <w:r w:rsidR="00B01275" w:rsidRPr="003A2D17">
        <w:rPr>
          <w:rFonts w:ascii="Times New Roman" w:hAnsi="Times New Roman" w:cs="Times New Roman"/>
          <w:sz w:val="24"/>
          <w:szCs w:val="24"/>
          <w:lang w:val="es-MX"/>
        </w:rPr>
        <w:t xml:space="preserve">, así como reconvertir a su vocación forestal de origen las </w:t>
      </w:r>
      <w:r w:rsidR="00210F80" w:rsidRPr="003A2D17">
        <w:rPr>
          <w:rFonts w:ascii="Times New Roman" w:hAnsi="Times New Roman" w:cs="Times New Roman"/>
          <w:sz w:val="24"/>
          <w:szCs w:val="24"/>
          <w:lang w:val="es-MX"/>
        </w:rPr>
        <w:t xml:space="preserve">zonas </w:t>
      </w:r>
      <w:r w:rsidR="00B01275" w:rsidRPr="003A2D17">
        <w:rPr>
          <w:rFonts w:ascii="Times New Roman" w:hAnsi="Times New Roman" w:cs="Times New Roman"/>
          <w:sz w:val="24"/>
          <w:szCs w:val="24"/>
          <w:lang w:val="es-MX"/>
        </w:rPr>
        <w:t>abiertas al cultivo y al pastoreo. Así, l</w:t>
      </w:r>
      <w:r w:rsidR="005C39A4" w:rsidRPr="003A2D17">
        <w:rPr>
          <w:rFonts w:ascii="Times New Roman" w:hAnsi="Times New Roman" w:cs="Times New Roman"/>
          <w:sz w:val="24"/>
          <w:szCs w:val="24"/>
          <w:lang w:val="es-MX"/>
        </w:rPr>
        <w:t>o</w:t>
      </w:r>
      <w:r w:rsidR="00B01275" w:rsidRPr="003A2D17">
        <w:rPr>
          <w:rFonts w:ascii="Times New Roman" w:hAnsi="Times New Roman" w:cs="Times New Roman"/>
          <w:sz w:val="24"/>
          <w:szCs w:val="24"/>
          <w:lang w:val="es-MX"/>
        </w:rPr>
        <w:t>s PS</w:t>
      </w:r>
      <w:r w:rsidR="004F159D" w:rsidRPr="003A2D17">
        <w:rPr>
          <w:rFonts w:ascii="Times New Roman" w:hAnsi="Times New Roman" w:cs="Times New Roman"/>
          <w:sz w:val="24"/>
          <w:szCs w:val="24"/>
          <w:lang w:val="es-MX"/>
        </w:rPr>
        <w:t>A</w:t>
      </w:r>
      <w:r w:rsidR="00B01275" w:rsidRPr="003A2D17">
        <w:rPr>
          <w:rFonts w:ascii="Times New Roman" w:hAnsi="Times New Roman" w:cs="Times New Roman"/>
          <w:sz w:val="24"/>
          <w:szCs w:val="24"/>
          <w:lang w:val="es-MX"/>
        </w:rPr>
        <w:t xml:space="preserve"> son la estrategia de acción puesta en marcha </w:t>
      </w:r>
      <w:r w:rsidR="003C77FF" w:rsidRPr="003A2D17">
        <w:rPr>
          <w:rFonts w:ascii="Times New Roman" w:hAnsi="Times New Roman" w:cs="Times New Roman"/>
          <w:sz w:val="24"/>
          <w:szCs w:val="24"/>
          <w:lang w:val="es-MX"/>
        </w:rPr>
        <w:t xml:space="preserve">por la </w:t>
      </w:r>
      <w:r w:rsidR="004F159D" w:rsidRPr="003A2D17">
        <w:rPr>
          <w:rFonts w:ascii="Times New Roman" w:hAnsi="Times New Roman" w:cs="Times New Roman"/>
          <w:sz w:val="24"/>
          <w:szCs w:val="24"/>
          <w:lang w:val="es-MX"/>
        </w:rPr>
        <w:t>Comisión</w:t>
      </w:r>
      <w:r w:rsidR="003C77FF" w:rsidRPr="003A2D17">
        <w:rPr>
          <w:rFonts w:ascii="Times New Roman" w:hAnsi="Times New Roman" w:cs="Times New Roman"/>
          <w:sz w:val="24"/>
          <w:szCs w:val="24"/>
          <w:lang w:val="es-MX"/>
        </w:rPr>
        <w:t xml:space="preserve"> Nacional Forestal (</w:t>
      </w:r>
      <w:r w:rsidR="003C77FF" w:rsidRPr="003A2D17">
        <w:rPr>
          <w:rFonts w:ascii="Times New Roman" w:hAnsi="Times New Roman" w:cs="Times New Roman"/>
          <w:smallCaps/>
          <w:sz w:val="24"/>
          <w:szCs w:val="24"/>
          <w:lang w:val="es-MX"/>
        </w:rPr>
        <w:t>Conafor</w:t>
      </w:r>
      <w:r w:rsidR="003C77FF" w:rsidRPr="003A2D17">
        <w:rPr>
          <w:rFonts w:ascii="Times New Roman" w:hAnsi="Times New Roman" w:cs="Times New Roman"/>
          <w:sz w:val="24"/>
          <w:szCs w:val="24"/>
          <w:lang w:val="es-MX"/>
        </w:rPr>
        <w:t xml:space="preserve">) </w:t>
      </w:r>
      <w:r w:rsidR="005C39A4" w:rsidRPr="003A2D17">
        <w:rPr>
          <w:rFonts w:ascii="Times New Roman" w:hAnsi="Times New Roman" w:cs="Times New Roman"/>
          <w:sz w:val="24"/>
          <w:szCs w:val="24"/>
          <w:lang w:val="es-MX"/>
        </w:rPr>
        <w:t>desde el 200</w:t>
      </w:r>
      <w:r w:rsidR="00C6082E" w:rsidRPr="003A2D17">
        <w:rPr>
          <w:rFonts w:ascii="Times New Roman" w:hAnsi="Times New Roman" w:cs="Times New Roman"/>
          <w:sz w:val="24"/>
          <w:szCs w:val="24"/>
          <w:lang w:val="es-MX"/>
        </w:rPr>
        <w:t>3</w:t>
      </w:r>
      <w:r w:rsidR="005C39A4" w:rsidRPr="003A2D17">
        <w:rPr>
          <w:rFonts w:ascii="Times New Roman" w:hAnsi="Times New Roman" w:cs="Times New Roman"/>
          <w:sz w:val="24"/>
          <w:szCs w:val="24"/>
          <w:lang w:val="es-MX"/>
        </w:rPr>
        <w:t xml:space="preserve"> </w:t>
      </w:r>
      <w:r w:rsidR="003C77FF" w:rsidRPr="003A2D17">
        <w:rPr>
          <w:rFonts w:ascii="Times New Roman" w:hAnsi="Times New Roman" w:cs="Times New Roman"/>
          <w:sz w:val="24"/>
          <w:szCs w:val="24"/>
          <w:lang w:val="es-MX"/>
        </w:rPr>
        <w:t>y</w:t>
      </w:r>
      <w:r w:rsidR="00D1297F" w:rsidRPr="003A2D17">
        <w:rPr>
          <w:rFonts w:ascii="Times New Roman" w:hAnsi="Times New Roman" w:cs="Times New Roman"/>
          <w:sz w:val="24"/>
          <w:szCs w:val="24"/>
          <w:lang w:val="es-MX"/>
        </w:rPr>
        <w:t xml:space="preserve"> </w:t>
      </w:r>
      <w:r w:rsidR="003C77FF" w:rsidRPr="003A2D17">
        <w:rPr>
          <w:rFonts w:ascii="Times New Roman" w:hAnsi="Times New Roman" w:cs="Times New Roman"/>
          <w:sz w:val="24"/>
          <w:szCs w:val="24"/>
          <w:lang w:val="es-MX"/>
        </w:rPr>
        <w:t>por la Protectora de bosques del Estado de México (</w:t>
      </w:r>
      <w:r w:rsidR="003C77FF" w:rsidRPr="003A2D17">
        <w:rPr>
          <w:rFonts w:ascii="Times New Roman" w:hAnsi="Times New Roman" w:cs="Times New Roman"/>
          <w:smallCaps/>
          <w:sz w:val="24"/>
          <w:szCs w:val="24"/>
          <w:lang w:val="es-MX"/>
        </w:rPr>
        <w:t>Probosque</w:t>
      </w:r>
      <w:r w:rsidR="003C77FF" w:rsidRPr="003A2D17">
        <w:rPr>
          <w:rFonts w:ascii="Times New Roman" w:hAnsi="Times New Roman" w:cs="Times New Roman"/>
          <w:sz w:val="24"/>
          <w:szCs w:val="24"/>
          <w:lang w:val="es-MX"/>
        </w:rPr>
        <w:t>)</w:t>
      </w:r>
      <w:r w:rsidR="00D1297F" w:rsidRPr="003A2D17">
        <w:rPr>
          <w:rFonts w:ascii="Times New Roman" w:hAnsi="Times New Roman" w:cs="Times New Roman"/>
          <w:sz w:val="24"/>
          <w:szCs w:val="24"/>
          <w:lang w:val="es-MX"/>
        </w:rPr>
        <w:t xml:space="preserve"> desde el 20</w:t>
      </w:r>
      <w:r w:rsidR="00A80660" w:rsidRPr="003A2D17">
        <w:rPr>
          <w:rFonts w:ascii="Times New Roman" w:hAnsi="Times New Roman" w:cs="Times New Roman"/>
          <w:sz w:val="24"/>
          <w:szCs w:val="24"/>
          <w:lang w:val="es-MX"/>
        </w:rPr>
        <w:t>07</w:t>
      </w:r>
      <w:r w:rsidR="003C77FF" w:rsidRPr="003A2D17">
        <w:rPr>
          <w:rFonts w:ascii="Times New Roman" w:hAnsi="Times New Roman" w:cs="Times New Roman"/>
          <w:sz w:val="24"/>
          <w:szCs w:val="24"/>
          <w:lang w:val="es-MX"/>
        </w:rPr>
        <w:t xml:space="preserve">. De hecho, numerosos son los ejidatarios </w:t>
      </w:r>
      <w:r w:rsidR="004F159D" w:rsidRPr="003A2D17">
        <w:rPr>
          <w:rFonts w:ascii="Times New Roman" w:hAnsi="Times New Roman" w:cs="Times New Roman"/>
          <w:sz w:val="24"/>
          <w:szCs w:val="24"/>
          <w:lang w:val="es-MX"/>
        </w:rPr>
        <w:t>y</w:t>
      </w:r>
      <w:r w:rsidR="003C77FF" w:rsidRPr="003A2D17">
        <w:rPr>
          <w:rFonts w:ascii="Times New Roman" w:hAnsi="Times New Roman" w:cs="Times New Roman"/>
          <w:sz w:val="24"/>
          <w:szCs w:val="24"/>
          <w:lang w:val="es-MX"/>
        </w:rPr>
        <w:t xml:space="preserve"> los comuneros que adhieren a estos programas contractuales en donde ellos se comprometen a cuidar el bosque y a hacer trabajos de conservació</w:t>
      </w:r>
      <w:r w:rsidR="00182393" w:rsidRPr="003A2D17">
        <w:rPr>
          <w:rFonts w:ascii="Times New Roman" w:hAnsi="Times New Roman" w:cs="Times New Roman"/>
          <w:sz w:val="24"/>
          <w:szCs w:val="24"/>
          <w:lang w:val="es-MX"/>
        </w:rPr>
        <w:t>n a cambio de una remuneración.</w:t>
      </w:r>
    </w:p>
    <w:p w:rsidR="00804984" w:rsidRPr="003A2D17" w:rsidRDefault="00804984" w:rsidP="00F56FC6">
      <w:pPr>
        <w:tabs>
          <w:tab w:val="left" w:pos="2193"/>
        </w:tabs>
        <w:spacing w:line="240" w:lineRule="auto"/>
        <w:jc w:val="both"/>
        <w:rPr>
          <w:rFonts w:ascii="Times New Roman" w:hAnsi="Times New Roman" w:cs="Times New Roman"/>
          <w:sz w:val="24"/>
          <w:szCs w:val="24"/>
          <w:lang w:val="es-MX"/>
        </w:rPr>
      </w:pPr>
    </w:p>
    <w:p w:rsidR="00CB6D01" w:rsidRPr="003A2D17" w:rsidRDefault="00CB6D01" w:rsidP="00804984">
      <w:pPr>
        <w:pStyle w:val="Ttulo1"/>
      </w:pPr>
      <w:r w:rsidRPr="003A2D17">
        <w:t xml:space="preserve">3. </w:t>
      </w:r>
      <w:r w:rsidR="003C77FF" w:rsidRPr="003A2D17">
        <w:t>Un análisis textual que contrasta la producción del discurso</w:t>
      </w:r>
      <w:r w:rsidR="00063A54" w:rsidRPr="003A2D17">
        <w:t xml:space="preserve"> </w:t>
      </w:r>
      <w:r w:rsidR="003C77FF" w:rsidRPr="003A2D17">
        <w:t>social</w:t>
      </w:r>
    </w:p>
    <w:p w:rsidR="00847537" w:rsidRPr="003A2D17" w:rsidRDefault="003C77FF" w:rsidP="00B05E3C">
      <w:pPr>
        <w:spacing w:after="0" w:line="240" w:lineRule="auto"/>
        <w:jc w:val="both"/>
        <w:rPr>
          <w:rFonts w:ascii="Times New Roman" w:hAnsi="Times New Roman" w:cs="Times New Roman"/>
          <w:sz w:val="24"/>
          <w:szCs w:val="24"/>
          <w:lang w:val="es-MX"/>
        </w:rPr>
      </w:pPr>
      <w:r w:rsidRPr="003A2D17">
        <w:rPr>
          <w:rFonts w:ascii="Times New Roman" w:hAnsi="Times New Roman" w:cs="Times New Roman"/>
          <w:sz w:val="24"/>
          <w:szCs w:val="24"/>
          <w:lang w:val="es-MX"/>
        </w:rPr>
        <w:t>Para</w:t>
      </w:r>
      <w:r w:rsidR="00173F69" w:rsidRPr="003A2D17">
        <w:rPr>
          <w:rFonts w:ascii="Times New Roman" w:hAnsi="Times New Roman" w:cs="Times New Roman"/>
          <w:sz w:val="24"/>
          <w:szCs w:val="24"/>
          <w:lang w:val="es-MX"/>
        </w:rPr>
        <w:t xml:space="preserve"> </w:t>
      </w:r>
      <w:r w:rsidRPr="003A2D17">
        <w:rPr>
          <w:rFonts w:ascii="Times New Roman" w:hAnsi="Times New Roman" w:cs="Times New Roman"/>
          <w:sz w:val="24"/>
          <w:szCs w:val="24"/>
          <w:lang w:val="es-MX"/>
        </w:rPr>
        <w:t>entender la representación social de la conservación forestal, así como el impacto socio-</w:t>
      </w:r>
      <w:r w:rsidR="00652655" w:rsidRPr="003A2D17">
        <w:rPr>
          <w:rFonts w:ascii="Times New Roman" w:hAnsi="Times New Roman" w:cs="Times New Roman"/>
          <w:sz w:val="24"/>
          <w:szCs w:val="24"/>
          <w:lang w:val="es-MX"/>
        </w:rPr>
        <w:t>e</w:t>
      </w:r>
      <w:r w:rsidRPr="003A2D17">
        <w:rPr>
          <w:rFonts w:ascii="Times New Roman" w:hAnsi="Times New Roman" w:cs="Times New Roman"/>
          <w:sz w:val="24"/>
          <w:szCs w:val="24"/>
          <w:lang w:val="es-MX"/>
        </w:rPr>
        <w:t>spacial de los PS</w:t>
      </w:r>
      <w:r w:rsidR="00587E65" w:rsidRPr="003A2D17">
        <w:rPr>
          <w:rFonts w:ascii="Times New Roman" w:hAnsi="Times New Roman" w:cs="Times New Roman"/>
          <w:sz w:val="24"/>
          <w:szCs w:val="24"/>
          <w:lang w:val="es-MX"/>
        </w:rPr>
        <w:t>A a</w:t>
      </w:r>
      <w:r w:rsidR="00652655" w:rsidRPr="003A2D17">
        <w:rPr>
          <w:rFonts w:ascii="Times New Roman" w:hAnsi="Times New Roman" w:cs="Times New Roman"/>
          <w:sz w:val="24"/>
          <w:szCs w:val="24"/>
          <w:lang w:val="es-MX"/>
        </w:rPr>
        <w:t xml:space="preserve"> nivel local</w:t>
      </w:r>
      <w:r w:rsidR="00AC4B78" w:rsidRPr="003A2D17">
        <w:rPr>
          <w:rFonts w:ascii="Times New Roman" w:hAnsi="Times New Roman" w:cs="Times New Roman"/>
          <w:sz w:val="24"/>
          <w:szCs w:val="24"/>
          <w:lang w:val="es-MX"/>
        </w:rPr>
        <w:t xml:space="preserve">, </w:t>
      </w:r>
      <w:r w:rsidR="00804984" w:rsidRPr="003A2D17">
        <w:rPr>
          <w:rFonts w:ascii="Times New Roman" w:hAnsi="Times New Roman" w:cs="Times New Roman"/>
          <w:sz w:val="24"/>
          <w:szCs w:val="24"/>
          <w:lang w:val="es-MX"/>
        </w:rPr>
        <w:t xml:space="preserve">se llevó un análisis </w:t>
      </w:r>
      <w:r w:rsidR="00E019FD" w:rsidRPr="003A2D17">
        <w:rPr>
          <w:rFonts w:ascii="Times New Roman" w:hAnsi="Times New Roman" w:cs="Times New Roman"/>
          <w:sz w:val="24"/>
          <w:szCs w:val="24"/>
          <w:lang w:val="es-MX"/>
        </w:rPr>
        <w:t>textométrico</w:t>
      </w:r>
      <w:r w:rsidR="00E1690D" w:rsidRPr="003A2D17">
        <w:rPr>
          <w:rFonts w:ascii="Times New Roman" w:hAnsi="Times New Roman" w:cs="Times New Roman"/>
          <w:sz w:val="24"/>
          <w:szCs w:val="24"/>
          <w:lang w:val="es-MX"/>
        </w:rPr>
        <w:t>.</w:t>
      </w:r>
    </w:p>
    <w:p w:rsidR="00E1690D" w:rsidRPr="003A2D17" w:rsidRDefault="00E1690D" w:rsidP="00B05E3C">
      <w:pPr>
        <w:spacing w:after="0" w:line="240" w:lineRule="auto"/>
        <w:jc w:val="both"/>
        <w:rPr>
          <w:rFonts w:ascii="Times New Roman" w:hAnsi="Times New Roman" w:cs="Times New Roman"/>
          <w:sz w:val="24"/>
          <w:szCs w:val="24"/>
          <w:lang w:val="es-MX"/>
        </w:rPr>
      </w:pPr>
    </w:p>
    <w:p w:rsidR="008B5D29" w:rsidRPr="003A2D17" w:rsidRDefault="00652655" w:rsidP="00B05E3C">
      <w:pPr>
        <w:spacing w:after="0" w:line="240" w:lineRule="auto"/>
        <w:jc w:val="both"/>
        <w:rPr>
          <w:rFonts w:ascii="Times New Roman" w:hAnsi="Times New Roman" w:cs="Times New Roman"/>
          <w:sz w:val="24"/>
          <w:szCs w:val="24"/>
          <w:lang w:val="es-MX"/>
        </w:rPr>
      </w:pPr>
      <w:r w:rsidRPr="003A2D17">
        <w:rPr>
          <w:rFonts w:ascii="Times New Roman" w:hAnsi="Times New Roman" w:cs="Times New Roman"/>
          <w:sz w:val="24"/>
          <w:szCs w:val="24"/>
          <w:lang w:val="es-MX"/>
        </w:rPr>
        <w:t xml:space="preserve">Primero, se llevaron a cabo </w:t>
      </w:r>
      <w:r w:rsidR="004D6256" w:rsidRPr="003A2D17">
        <w:rPr>
          <w:rFonts w:ascii="Times New Roman" w:hAnsi="Times New Roman" w:cs="Times New Roman"/>
          <w:sz w:val="24"/>
          <w:szCs w:val="24"/>
          <w:lang w:val="es-MX"/>
        </w:rPr>
        <w:t>numerosas entrevistas</w:t>
      </w:r>
      <w:r w:rsidR="00BD02F2" w:rsidRPr="003A2D17">
        <w:rPr>
          <w:rStyle w:val="Refdenotaalpie"/>
          <w:rFonts w:ascii="Times New Roman" w:hAnsi="Times New Roman" w:cs="Times New Roman"/>
          <w:sz w:val="24"/>
          <w:szCs w:val="24"/>
          <w:lang w:val="es-MX"/>
        </w:rPr>
        <w:footnoteReference w:id="2"/>
      </w:r>
      <w:r w:rsidR="004D6256" w:rsidRPr="003A2D17">
        <w:rPr>
          <w:rFonts w:ascii="Times New Roman" w:hAnsi="Times New Roman" w:cs="Times New Roman"/>
          <w:sz w:val="24"/>
          <w:szCs w:val="24"/>
          <w:lang w:val="es-MX"/>
        </w:rPr>
        <w:t xml:space="preserve"> a profundidad: </w:t>
      </w:r>
      <w:r w:rsidRPr="003A2D17">
        <w:rPr>
          <w:rFonts w:ascii="Times New Roman" w:hAnsi="Times New Roman" w:cs="Times New Roman"/>
          <w:sz w:val="24"/>
          <w:szCs w:val="24"/>
          <w:lang w:val="es-MX"/>
        </w:rPr>
        <w:t xml:space="preserve">100 en 12 localidades situadas </w:t>
      </w:r>
      <w:r w:rsidR="00E83ED8" w:rsidRPr="003A2D17">
        <w:rPr>
          <w:rFonts w:ascii="Times New Roman" w:hAnsi="Times New Roman" w:cs="Times New Roman"/>
          <w:sz w:val="24"/>
          <w:szCs w:val="24"/>
          <w:lang w:val="es-MX"/>
        </w:rPr>
        <w:t>dentro del</w:t>
      </w:r>
      <w:r w:rsidRPr="003A2D17">
        <w:rPr>
          <w:rFonts w:ascii="Times New Roman" w:hAnsi="Times New Roman" w:cs="Times New Roman"/>
          <w:sz w:val="24"/>
          <w:szCs w:val="24"/>
          <w:lang w:val="es-MX"/>
        </w:rPr>
        <w:t xml:space="preserve"> perímetro de protección del</w:t>
      </w:r>
      <w:r w:rsidR="000051A7" w:rsidRPr="003A2D17">
        <w:rPr>
          <w:rFonts w:ascii="Times New Roman" w:hAnsi="Times New Roman" w:cs="Times New Roman"/>
          <w:sz w:val="24"/>
          <w:szCs w:val="24"/>
          <w:lang w:val="es-MX"/>
        </w:rPr>
        <w:t xml:space="preserve"> Ne</w:t>
      </w:r>
      <w:r w:rsidR="006A115C" w:rsidRPr="003A2D17">
        <w:rPr>
          <w:rFonts w:ascii="Times New Roman" w:hAnsi="Times New Roman" w:cs="Times New Roman"/>
          <w:sz w:val="24"/>
          <w:szCs w:val="24"/>
          <w:lang w:val="es-MX"/>
        </w:rPr>
        <w:t>vado de T</w:t>
      </w:r>
      <w:r w:rsidR="00B15DE5" w:rsidRPr="003A2D17">
        <w:rPr>
          <w:rFonts w:ascii="Times New Roman" w:hAnsi="Times New Roman" w:cs="Times New Roman"/>
          <w:sz w:val="24"/>
          <w:szCs w:val="24"/>
          <w:lang w:val="es-MX"/>
        </w:rPr>
        <w:t>oluca</w:t>
      </w:r>
      <w:r w:rsidR="00BD02F2" w:rsidRPr="003A2D17">
        <w:rPr>
          <w:rFonts w:ascii="Times New Roman" w:hAnsi="Times New Roman" w:cs="Times New Roman"/>
          <w:sz w:val="24"/>
          <w:szCs w:val="24"/>
          <w:lang w:val="es-MX"/>
        </w:rPr>
        <w:t xml:space="preserve"> y </w:t>
      </w:r>
      <w:r w:rsidR="006A115C" w:rsidRPr="003A2D17">
        <w:rPr>
          <w:rFonts w:ascii="Times New Roman" w:hAnsi="Times New Roman" w:cs="Times New Roman"/>
          <w:sz w:val="24"/>
          <w:szCs w:val="24"/>
          <w:lang w:val="es-MX"/>
        </w:rPr>
        <w:t xml:space="preserve">12 </w:t>
      </w:r>
      <w:r w:rsidR="004F159D" w:rsidRPr="003A2D17">
        <w:rPr>
          <w:rFonts w:ascii="Times New Roman" w:hAnsi="Times New Roman" w:cs="Times New Roman"/>
          <w:sz w:val="24"/>
          <w:szCs w:val="24"/>
          <w:lang w:val="es-MX"/>
        </w:rPr>
        <w:t xml:space="preserve">a los </w:t>
      </w:r>
      <w:r w:rsidR="00587E65" w:rsidRPr="003A2D17">
        <w:rPr>
          <w:rFonts w:ascii="Times New Roman" w:hAnsi="Times New Roman" w:cs="Times New Roman"/>
          <w:sz w:val="24"/>
          <w:szCs w:val="24"/>
          <w:lang w:val="es-MX"/>
        </w:rPr>
        <w:t xml:space="preserve">responsables de </w:t>
      </w:r>
      <w:r w:rsidR="004F159D" w:rsidRPr="003A2D17">
        <w:rPr>
          <w:rFonts w:ascii="Times New Roman" w:hAnsi="Times New Roman" w:cs="Times New Roman"/>
          <w:sz w:val="24"/>
          <w:szCs w:val="24"/>
          <w:lang w:val="es-MX"/>
        </w:rPr>
        <w:t xml:space="preserve">la </w:t>
      </w:r>
      <w:r w:rsidR="00587E65" w:rsidRPr="003A2D17">
        <w:rPr>
          <w:rFonts w:ascii="Times New Roman" w:hAnsi="Times New Roman" w:cs="Times New Roman"/>
          <w:sz w:val="24"/>
          <w:szCs w:val="24"/>
          <w:lang w:val="es-MX"/>
        </w:rPr>
        <w:t>conservación</w:t>
      </w:r>
      <w:r w:rsidR="00C2072A" w:rsidRPr="003A2D17">
        <w:rPr>
          <w:rFonts w:ascii="Times New Roman" w:hAnsi="Times New Roman" w:cs="Times New Roman"/>
          <w:sz w:val="24"/>
          <w:szCs w:val="24"/>
          <w:lang w:val="es-MX"/>
        </w:rPr>
        <w:t xml:space="preserve"> </w:t>
      </w:r>
      <w:r w:rsidR="00587E65" w:rsidRPr="003A2D17">
        <w:rPr>
          <w:rFonts w:ascii="Times New Roman" w:hAnsi="Times New Roman" w:cs="Times New Roman"/>
          <w:sz w:val="24"/>
          <w:szCs w:val="24"/>
          <w:lang w:val="es-MX"/>
        </w:rPr>
        <w:t xml:space="preserve">forestal </w:t>
      </w:r>
      <w:r w:rsidR="004266A7" w:rsidRPr="003A2D17">
        <w:rPr>
          <w:rFonts w:ascii="Times New Roman" w:hAnsi="Times New Roman" w:cs="Times New Roman"/>
          <w:sz w:val="24"/>
          <w:szCs w:val="24"/>
          <w:lang w:val="es-MX"/>
        </w:rPr>
        <w:t>en el área natural protegida. Grabadas</w:t>
      </w:r>
      <w:r w:rsidR="00754BA3" w:rsidRPr="003A2D17">
        <w:rPr>
          <w:rFonts w:ascii="Times New Roman" w:hAnsi="Times New Roman" w:cs="Times New Roman"/>
          <w:sz w:val="24"/>
          <w:szCs w:val="24"/>
          <w:lang w:val="es-MX"/>
        </w:rPr>
        <w:t xml:space="preserve"> en formato</w:t>
      </w:r>
      <w:r w:rsidR="009F3689" w:rsidRPr="003A2D17">
        <w:rPr>
          <w:rFonts w:ascii="Times New Roman" w:hAnsi="Times New Roman" w:cs="Times New Roman"/>
          <w:sz w:val="24"/>
          <w:szCs w:val="24"/>
          <w:lang w:val="es-MX"/>
        </w:rPr>
        <w:t xml:space="preserve"> audio</w:t>
      </w:r>
      <w:r w:rsidR="00754BA3" w:rsidRPr="003A2D17">
        <w:rPr>
          <w:rFonts w:ascii="Times New Roman" w:hAnsi="Times New Roman" w:cs="Times New Roman"/>
          <w:sz w:val="24"/>
          <w:szCs w:val="24"/>
          <w:lang w:val="es-MX"/>
        </w:rPr>
        <w:t xml:space="preserve"> </w:t>
      </w:r>
      <w:r w:rsidR="009F3689" w:rsidRPr="003A2D17">
        <w:rPr>
          <w:rFonts w:ascii="Times New Roman" w:hAnsi="Times New Roman" w:cs="Times New Roman"/>
          <w:sz w:val="24"/>
          <w:szCs w:val="24"/>
          <w:lang w:val="es-MX"/>
        </w:rPr>
        <w:t>(</w:t>
      </w:r>
      <w:r w:rsidR="00754BA3" w:rsidRPr="003A2D17">
        <w:rPr>
          <w:rFonts w:ascii="Times New Roman" w:hAnsi="Times New Roman" w:cs="Times New Roman"/>
          <w:sz w:val="24"/>
          <w:szCs w:val="24"/>
          <w:lang w:val="es-MX"/>
        </w:rPr>
        <w:t>mp3</w:t>
      </w:r>
      <w:r w:rsidR="009F3689" w:rsidRPr="003A2D17">
        <w:rPr>
          <w:rFonts w:ascii="Times New Roman" w:hAnsi="Times New Roman" w:cs="Times New Roman"/>
          <w:sz w:val="24"/>
          <w:szCs w:val="24"/>
          <w:lang w:val="es-MX"/>
        </w:rPr>
        <w:t>)</w:t>
      </w:r>
      <w:r w:rsidR="00754BA3" w:rsidRPr="003A2D17">
        <w:rPr>
          <w:rFonts w:ascii="Times New Roman" w:hAnsi="Times New Roman" w:cs="Times New Roman"/>
          <w:sz w:val="24"/>
          <w:szCs w:val="24"/>
          <w:lang w:val="es-MX"/>
        </w:rPr>
        <w:t xml:space="preserve">, </w:t>
      </w:r>
      <w:r w:rsidR="00BD02F2" w:rsidRPr="003A2D17">
        <w:rPr>
          <w:rFonts w:ascii="Times New Roman" w:hAnsi="Times New Roman" w:cs="Times New Roman"/>
          <w:sz w:val="24"/>
          <w:szCs w:val="24"/>
          <w:lang w:val="es-MX"/>
        </w:rPr>
        <w:t xml:space="preserve">posteriormente </w:t>
      </w:r>
      <w:r w:rsidR="004266A7" w:rsidRPr="003A2D17">
        <w:rPr>
          <w:rFonts w:ascii="Times New Roman" w:hAnsi="Times New Roman" w:cs="Times New Roman"/>
          <w:sz w:val="24"/>
          <w:szCs w:val="24"/>
          <w:lang w:val="es-MX"/>
        </w:rPr>
        <w:t xml:space="preserve">las </w:t>
      </w:r>
      <w:r w:rsidR="004266A7" w:rsidRPr="003A2D17">
        <w:rPr>
          <w:rFonts w:ascii="Times New Roman" w:hAnsi="Times New Roman" w:cs="Times New Roman"/>
          <w:sz w:val="24"/>
          <w:szCs w:val="24"/>
          <w:lang w:val="es-MX"/>
        </w:rPr>
        <w:lastRenderedPageBreak/>
        <w:t xml:space="preserve">entrevistas fueron </w:t>
      </w:r>
      <w:r w:rsidR="00497FE5" w:rsidRPr="003A2D17">
        <w:rPr>
          <w:rFonts w:ascii="Times New Roman" w:hAnsi="Times New Roman" w:cs="Times New Roman"/>
          <w:sz w:val="24"/>
          <w:szCs w:val="24"/>
          <w:lang w:val="es-MX"/>
        </w:rPr>
        <w:t>transcrit</w:t>
      </w:r>
      <w:r w:rsidR="004266A7" w:rsidRPr="003A2D17">
        <w:rPr>
          <w:rFonts w:ascii="Times New Roman" w:hAnsi="Times New Roman" w:cs="Times New Roman"/>
          <w:sz w:val="24"/>
          <w:szCs w:val="24"/>
          <w:lang w:val="es-MX"/>
        </w:rPr>
        <w:t>a</w:t>
      </w:r>
      <w:r w:rsidR="00865B32" w:rsidRPr="003A2D17">
        <w:rPr>
          <w:rFonts w:ascii="Times New Roman" w:hAnsi="Times New Roman" w:cs="Times New Roman"/>
          <w:sz w:val="24"/>
          <w:szCs w:val="24"/>
          <w:lang w:val="es-MX"/>
        </w:rPr>
        <w:t xml:space="preserve">s en procesador de textos Word (.doc) y luego transformadas en formato XML para importarlas a la plataforma </w:t>
      </w:r>
      <w:r w:rsidR="00865B32" w:rsidRPr="003A2D17">
        <w:rPr>
          <w:rFonts w:ascii="Times New Roman" w:hAnsi="Times New Roman" w:cs="Times New Roman"/>
          <w:i/>
          <w:sz w:val="24"/>
          <w:szCs w:val="24"/>
          <w:lang w:val="es-MX"/>
        </w:rPr>
        <w:t>open source</w:t>
      </w:r>
      <w:r w:rsidR="00865B32" w:rsidRPr="003A2D17">
        <w:rPr>
          <w:rFonts w:ascii="Times New Roman" w:hAnsi="Times New Roman" w:cs="Times New Roman"/>
          <w:sz w:val="24"/>
          <w:szCs w:val="24"/>
          <w:lang w:val="es-MX"/>
        </w:rPr>
        <w:t xml:space="preserve"> TXM</w:t>
      </w:r>
      <w:r w:rsidR="004310AB" w:rsidRPr="003A2D17">
        <w:rPr>
          <w:rStyle w:val="Refdenotaalpie"/>
          <w:lang w:val="es-MX"/>
        </w:rPr>
        <w:footnoteReference w:id="3"/>
      </w:r>
      <w:r w:rsidR="004310AB" w:rsidRPr="003A2D17">
        <w:rPr>
          <w:rFonts w:ascii="Times New Roman" w:hAnsi="Times New Roman" w:cs="Times New Roman"/>
          <w:sz w:val="24"/>
          <w:szCs w:val="24"/>
          <w:lang w:val="es-MX"/>
        </w:rPr>
        <w:t xml:space="preserve"> (Heiden, 2010). De esta manera se obtuvieron</w:t>
      </w:r>
      <w:r w:rsidR="00865B32" w:rsidRPr="003A2D17">
        <w:rPr>
          <w:rFonts w:ascii="Times New Roman" w:hAnsi="Times New Roman" w:cs="Times New Roman"/>
          <w:sz w:val="24"/>
          <w:szCs w:val="24"/>
          <w:lang w:val="es-MX"/>
        </w:rPr>
        <w:t xml:space="preserve"> dos corpus de </w:t>
      </w:r>
      <w:r w:rsidR="004310AB" w:rsidRPr="003A2D17">
        <w:rPr>
          <w:rFonts w:ascii="Times New Roman" w:hAnsi="Times New Roman" w:cs="Times New Roman"/>
          <w:sz w:val="24"/>
          <w:szCs w:val="24"/>
          <w:lang w:val="es-MX"/>
        </w:rPr>
        <w:t xml:space="preserve">datos textuales: PNNT </w:t>
      </w:r>
      <w:r w:rsidR="008B5D29" w:rsidRPr="003A2D17">
        <w:rPr>
          <w:rFonts w:ascii="Times New Roman" w:hAnsi="Times New Roman" w:cs="Times New Roman"/>
          <w:sz w:val="24"/>
          <w:szCs w:val="24"/>
          <w:lang w:val="es-MX"/>
        </w:rPr>
        <w:t xml:space="preserve">en que se concentra </w:t>
      </w:r>
      <w:r w:rsidR="004310AB" w:rsidRPr="003A2D17">
        <w:rPr>
          <w:rFonts w:ascii="Times New Roman" w:hAnsi="Times New Roman" w:cs="Times New Roman"/>
          <w:sz w:val="24"/>
          <w:szCs w:val="24"/>
          <w:lang w:val="es-MX"/>
        </w:rPr>
        <w:t>el discurso de la población local</w:t>
      </w:r>
      <w:r w:rsidR="008B5D29" w:rsidRPr="003A2D17">
        <w:rPr>
          <w:rFonts w:ascii="Times New Roman" w:hAnsi="Times New Roman" w:cs="Times New Roman"/>
          <w:sz w:val="24"/>
          <w:szCs w:val="24"/>
          <w:lang w:val="es-MX"/>
        </w:rPr>
        <w:t xml:space="preserve">; y </w:t>
      </w:r>
      <w:r w:rsidR="004310AB" w:rsidRPr="003A2D17">
        <w:rPr>
          <w:rFonts w:ascii="Times New Roman" w:hAnsi="Times New Roman" w:cs="Times New Roman"/>
          <w:sz w:val="24"/>
          <w:szCs w:val="24"/>
          <w:lang w:val="es-MX"/>
        </w:rPr>
        <w:t xml:space="preserve">EXPERTS </w:t>
      </w:r>
      <w:r w:rsidR="008B5D29" w:rsidRPr="003A2D17">
        <w:rPr>
          <w:rFonts w:ascii="Times New Roman" w:hAnsi="Times New Roman" w:cs="Times New Roman"/>
          <w:sz w:val="24"/>
          <w:szCs w:val="24"/>
          <w:lang w:val="es-MX"/>
        </w:rPr>
        <w:t>referente al discurso de los actores institucionales de la conservación forestal.</w:t>
      </w:r>
      <w:r w:rsidR="008B1309" w:rsidRPr="003A2D17">
        <w:rPr>
          <w:rFonts w:ascii="Times New Roman" w:hAnsi="Times New Roman" w:cs="Times New Roman"/>
          <w:sz w:val="24"/>
          <w:szCs w:val="24"/>
          <w:lang w:val="es-MX"/>
        </w:rPr>
        <w:t xml:space="preserve"> El primero </w:t>
      </w:r>
      <w:r w:rsidR="001A7F3B" w:rsidRPr="003A2D17">
        <w:rPr>
          <w:rFonts w:ascii="Times New Roman" w:hAnsi="Times New Roman" w:cs="Times New Roman"/>
          <w:sz w:val="24"/>
          <w:szCs w:val="24"/>
          <w:lang w:val="es-MX"/>
        </w:rPr>
        <w:t>c</w:t>
      </w:r>
      <w:r w:rsidR="00332F4C" w:rsidRPr="003A2D17">
        <w:rPr>
          <w:rFonts w:ascii="Times New Roman" w:hAnsi="Times New Roman" w:cs="Times New Roman"/>
          <w:sz w:val="24"/>
          <w:szCs w:val="24"/>
          <w:lang w:val="es-MX"/>
        </w:rPr>
        <w:t>omprend</w:t>
      </w:r>
      <w:r w:rsidR="004266A7" w:rsidRPr="003A2D17">
        <w:rPr>
          <w:rFonts w:ascii="Times New Roman" w:hAnsi="Times New Roman" w:cs="Times New Roman"/>
          <w:sz w:val="24"/>
          <w:szCs w:val="24"/>
          <w:lang w:val="es-MX"/>
        </w:rPr>
        <w:t>e</w:t>
      </w:r>
      <w:r w:rsidR="004F159D" w:rsidRPr="003A2D17">
        <w:rPr>
          <w:rFonts w:ascii="Times New Roman" w:hAnsi="Times New Roman" w:cs="Times New Roman"/>
          <w:sz w:val="24"/>
          <w:szCs w:val="24"/>
          <w:lang w:val="es-MX"/>
        </w:rPr>
        <w:t xml:space="preserve"> 800,</w:t>
      </w:r>
      <w:r w:rsidR="008D1FCB" w:rsidRPr="003A2D17">
        <w:rPr>
          <w:rFonts w:ascii="Times New Roman" w:hAnsi="Times New Roman" w:cs="Times New Roman"/>
          <w:sz w:val="24"/>
          <w:szCs w:val="24"/>
          <w:lang w:val="es-MX"/>
        </w:rPr>
        <w:t xml:space="preserve">862 </w:t>
      </w:r>
      <w:r w:rsidR="004266A7" w:rsidRPr="003A2D17">
        <w:rPr>
          <w:rFonts w:ascii="Times New Roman" w:hAnsi="Times New Roman" w:cs="Times New Roman"/>
          <w:sz w:val="24"/>
          <w:szCs w:val="24"/>
          <w:lang w:val="es-MX"/>
        </w:rPr>
        <w:t>palabras, de las cuales</w:t>
      </w:r>
      <w:r w:rsidR="004F159D" w:rsidRPr="003A2D17">
        <w:rPr>
          <w:rFonts w:ascii="Times New Roman" w:hAnsi="Times New Roman" w:cs="Times New Roman"/>
          <w:sz w:val="24"/>
          <w:szCs w:val="24"/>
          <w:lang w:val="es-MX"/>
        </w:rPr>
        <w:t xml:space="preserve"> 20,</w:t>
      </w:r>
      <w:r w:rsidR="008D1FCB" w:rsidRPr="003A2D17">
        <w:rPr>
          <w:rFonts w:ascii="Times New Roman" w:hAnsi="Times New Roman" w:cs="Times New Roman"/>
          <w:sz w:val="24"/>
          <w:szCs w:val="24"/>
          <w:lang w:val="es-MX"/>
        </w:rPr>
        <w:t xml:space="preserve">505 </w:t>
      </w:r>
      <w:r w:rsidR="00FA60ED" w:rsidRPr="003A2D17">
        <w:rPr>
          <w:rFonts w:ascii="Times New Roman" w:hAnsi="Times New Roman" w:cs="Times New Roman"/>
          <w:sz w:val="24"/>
          <w:szCs w:val="24"/>
          <w:lang w:val="es-MX"/>
        </w:rPr>
        <w:t xml:space="preserve">son diferentes. </w:t>
      </w:r>
      <w:r w:rsidR="008B1309" w:rsidRPr="003A2D17">
        <w:rPr>
          <w:rFonts w:ascii="Times New Roman" w:hAnsi="Times New Roman" w:cs="Times New Roman"/>
          <w:sz w:val="24"/>
          <w:szCs w:val="24"/>
          <w:lang w:val="es-MX"/>
        </w:rPr>
        <w:t>El segundo</w:t>
      </w:r>
      <w:r w:rsidR="008D1FCB" w:rsidRPr="003A2D17">
        <w:rPr>
          <w:rFonts w:ascii="Times New Roman" w:hAnsi="Times New Roman" w:cs="Times New Roman"/>
          <w:sz w:val="24"/>
          <w:szCs w:val="24"/>
          <w:lang w:val="es-MX"/>
        </w:rPr>
        <w:t xml:space="preserve"> </w:t>
      </w:r>
      <w:r w:rsidR="00FA60ED" w:rsidRPr="003A2D17">
        <w:rPr>
          <w:rFonts w:ascii="Times New Roman" w:hAnsi="Times New Roman" w:cs="Times New Roman"/>
          <w:sz w:val="24"/>
          <w:szCs w:val="24"/>
          <w:lang w:val="es-MX"/>
        </w:rPr>
        <w:t>cuenta</w:t>
      </w:r>
      <w:r w:rsidR="004F159D" w:rsidRPr="003A2D17">
        <w:rPr>
          <w:rFonts w:ascii="Times New Roman" w:hAnsi="Times New Roman" w:cs="Times New Roman"/>
          <w:sz w:val="24"/>
          <w:szCs w:val="24"/>
          <w:lang w:val="es-MX"/>
        </w:rPr>
        <w:t xml:space="preserve"> con</w:t>
      </w:r>
      <w:r w:rsidR="00FA60ED" w:rsidRPr="003A2D17">
        <w:rPr>
          <w:rFonts w:ascii="Times New Roman" w:hAnsi="Times New Roman" w:cs="Times New Roman"/>
          <w:sz w:val="24"/>
          <w:szCs w:val="24"/>
          <w:lang w:val="es-MX"/>
        </w:rPr>
        <w:t xml:space="preserve"> </w:t>
      </w:r>
      <w:r w:rsidR="004F159D" w:rsidRPr="003A2D17">
        <w:rPr>
          <w:rFonts w:ascii="Times New Roman" w:hAnsi="Times New Roman" w:cs="Times New Roman"/>
          <w:sz w:val="24"/>
          <w:szCs w:val="24"/>
          <w:lang w:val="es-MX"/>
        </w:rPr>
        <w:t>36,</w:t>
      </w:r>
      <w:r w:rsidR="008D1FCB" w:rsidRPr="003A2D17">
        <w:rPr>
          <w:rFonts w:ascii="Times New Roman" w:hAnsi="Times New Roman" w:cs="Times New Roman"/>
          <w:sz w:val="24"/>
          <w:szCs w:val="24"/>
          <w:lang w:val="es-MX"/>
        </w:rPr>
        <w:t xml:space="preserve">152 </w:t>
      </w:r>
      <w:r w:rsidR="00FA60ED" w:rsidRPr="003A2D17">
        <w:rPr>
          <w:rFonts w:ascii="Times New Roman" w:hAnsi="Times New Roman" w:cs="Times New Roman"/>
          <w:sz w:val="24"/>
          <w:szCs w:val="24"/>
          <w:lang w:val="es-MX"/>
        </w:rPr>
        <w:t>palabras y contiene</w:t>
      </w:r>
      <w:r w:rsidR="004F159D" w:rsidRPr="003A2D17">
        <w:rPr>
          <w:rFonts w:ascii="Times New Roman" w:hAnsi="Times New Roman" w:cs="Times New Roman"/>
          <w:sz w:val="24"/>
          <w:szCs w:val="24"/>
          <w:lang w:val="es-MX"/>
        </w:rPr>
        <w:t xml:space="preserve"> 4,</w:t>
      </w:r>
      <w:r w:rsidR="008D1FCB" w:rsidRPr="003A2D17">
        <w:rPr>
          <w:rFonts w:ascii="Times New Roman" w:hAnsi="Times New Roman" w:cs="Times New Roman"/>
          <w:sz w:val="24"/>
          <w:szCs w:val="24"/>
          <w:lang w:val="es-MX"/>
        </w:rPr>
        <w:t xml:space="preserve">437 </w:t>
      </w:r>
      <w:r w:rsidR="00FA60ED" w:rsidRPr="003A2D17">
        <w:rPr>
          <w:rFonts w:ascii="Times New Roman" w:hAnsi="Times New Roman" w:cs="Times New Roman"/>
          <w:sz w:val="24"/>
          <w:szCs w:val="24"/>
          <w:lang w:val="es-MX"/>
        </w:rPr>
        <w:t>palabras diferentes</w:t>
      </w:r>
      <w:r w:rsidR="008D1FCB" w:rsidRPr="003A2D17">
        <w:rPr>
          <w:rFonts w:ascii="Times New Roman" w:hAnsi="Times New Roman" w:cs="Times New Roman"/>
          <w:sz w:val="24"/>
          <w:szCs w:val="24"/>
          <w:lang w:val="es-MX"/>
        </w:rPr>
        <w:t xml:space="preserve">. </w:t>
      </w:r>
      <w:r w:rsidR="008B1309" w:rsidRPr="003A2D17">
        <w:rPr>
          <w:rFonts w:ascii="Times New Roman" w:hAnsi="Times New Roman" w:cs="Times New Roman"/>
          <w:sz w:val="24"/>
          <w:szCs w:val="24"/>
          <w:lang w:val="es-MX"/>
        </w:rPr>
        <w:t>Ambos fueron objeto de un análisis textométrico.</w:t>
      </w:r>
    </w:p>
    <w:p w:rsidR="008B5D29" w:rsidRPr="003A2D17" w:rsidRDefault="008B5D29" w:rsidP="00B05E3C">
      <w:pPr>
        <w:spacing w:after="0" w:line="240" w:lineRule="auto"/>
        <w:jc w:val="both"/>
        <w:rPr>
          <w:rFonts w:ascii="Times New Roman" w:hAnsi="Times New Roman" w:cs="Times New Roman"/>
          <w:sz w:val="24"/>
          <w:szCs w:val="24"/>
          <w:lang w:val="es-MX"/>
        </w:rPr>
      </w:pPr>
    </w:p>
    <w:p w:rsidR="008C6562" w:rsidRPr="003A2D17" w:rsidRDefault="008B5D29" w:rsidP="00B05E3C">
      <w:pPr>
        <w:spacing w:after="0" w:line="240" w:lineRule="auto"/>
        <w:jc w:val="both"/>
        <w:rPr>
          <w:rFonts w:ascii="Times New Roman" w:hAnsi="Times New Roman" w:cs="Times New Roman"/>
          <w:sz w:val="24"/>
          <w:szCs w:val="24"/>
          <w:lang w:val="es-MX"/>
        </w:rPr>
      </w:pPr>
      <w:r w:rsidRPr="003A2D17">
        <w:rPr>
          <w:rFonts w:ascii="Times New Roman" w:hAnsi="Times New Roman" w:cs="Times New Roman"/>
          <w:sz w:val="24"/>
          <w:szCs w:val="24"/>
          <w:lang w:val="es-MX"/>
        </w:rPr>
        <w:t>I</w:t>
      </w:r>
      <w:r w:rsidR="00F11746" w:rsidRPr="003A2D17">
        <w:rPr>
          <w:rFonts w:ascii="Times New Roman" w:hAnsi="Times New Roman" w:cs="Times New Roman"/>
          <w:sz w:val="24"/>
          <w:szCs w:val="24"/>
          <w:lang w:val="es-MX"/>
        </w:rPr>
        <w:t>nspir</w:t>
      </w:r>
      <w:r w:rsidR="00042267" w:rsidRPr="003A2D17">
        <w:rPr>
          <w:rFonts w:ascii="Times New Roman" w:hAnsi="Times New Roman" w:cs="Times New Roman"/>
          <w:sz w:val="24"/>
          <w:szCs w:val="24"/>
          <w:lang w:val="es-MX"/>
        </w:rPr>
        <w:t xml:space="preserve">ada de la corriente </w:t>
      </w:r>
      <w:r w:rsidR="00A777E2" w:rsidRPr="003A2D17">
        <w:rPr>
          <w:rFonts w:ascii="Times New Roman" w:hAnsi="Times New Roman" w:cs="Times New Roman"/>
          <w:sz w:val="24"/>
          <w:szCs w:val="24"/>
          <w:lang w:val="es-MX"/>
        </w:rPr>
        <w:t>lexicométrica</w:t>
      </w:r>
      <w:r w:rsidR="003920D1" w:rsidRPr="003A2D17">
        <w:rPr>
          <w:rStyle w:val="Refdenotaalpie"/>
          <w:rFonts w:ascii="Times New Roman" w:hAnsi="Times New Roman" w:cs="Times New Roman"/>
          <w:sz w:val="24"/>
          <w:szCs w:val="24"/>
          <w:lang w:val="es-MX"/>
        </w:rPr>
        <w:footnoteReference w:id="4"/>
      </w:r>
      <w:r w:rsidR="00042267" w:rsidRPr="003A2D17">
        <w:rPr>
          <w:rFonts w:ascii="Times New Roman" w:hAnsi="Times New Roman" w:cs="Times New Roman"/>
          <w:sz w:val="24"/>
          <w:szCs w:val="24"/>
          <w:lang w:val="es-MX"/>
        </w:rPr>
        <w:t xml:space="preserve"> de los años 1980, en Francia, la textometría</w:t>
      </w:r>
      <w:r w:rsidR="00FB43A0" w:rsidRPr="003A2D17">
        <w:rPr>
          <w:rFonts w:ascii="Times New Roman" w:hAnsi="Times New Roman" w:cs="Times New Roman"/>
          <w:sz w:val="24"/>
          <w:szCs w:val="24"/>
          <w:lang w:val="es-MX"/>
        </w:rPr>
        <w:t xml:space="preserve"> (Lavr</w:t>
      </w:r>
      <w:r w:rsidR="003920D1" w:rsidRPr="003A2D17">
        <w:rPr>
          <w:rFonts w:ascii="Times New Roman" w:hAnsi="Times New Roman" w:cs="Times New Roman"/>
          <w:sz w:val="24"/>
          <w:szCs w:val="24"/>
          <w:lang w:val="es-MX"/>
        </w:rPr>
        <w:t>ent</w:t>
      </w:r>
      <w:r w:rsidR="00FB43A0" w:rsidRPr="003A2D17">
        <w:rPr>
          <w:rFonts w:ascii="Times New Roman" w:hAnsi="Times New Roman" w:cs="Times New Roman"/>
          <w:sz w:val="24"/>
          <w:szCs w:val="24"/>
          <w:lang w:val="es-MX"/>
        </w:rPr>
        <w:t>i</w:t>
      </w:r>
      <w:r w:rsidR="00CB51EC">
        <w:rPr>
          <w:rFonts w:ascii="Times New Roman" w:hAnsi="Times New Roman" w:cs="Times New Roman"/>
          <w:sz w:val="24"/>
          <w:szCs w:val="24"/>
          <w:lang w:val="es-MX"/>
        </w:rPr>
        <w:t xml:space="preserve">ev A. et Heiden S., </w:t>
      </w:r>
      <w:r w:rsidR="003920D1" w:rsidRPr="003A2D17">
        <w:rPr>
          <w:rFonts w:ascii="Times New Roman" w:hAnsi="Times New Roman" w:cs="Times New Roman"/>
          <w:sz w:val="24"/>
          <w:szCs w:val="24"/>
          <w:lang w:val="es-MX"/>
        </w:rPr>
        <w:t>201</w:t>
      </w:r>
      <w:r w:rsidR="00FB43A0" w:rsidRPr="003A2D17">
        <w:rPr>
          <w:rFonts w:ascii="Times New Roman" w:hAnsi="Times New Roman" w:cs="Times New Roman"/>
          <w:sz w:val="24"/>
          <w:szCs w:val="24"/>
          <w:lang w:val="es-MX"/>
        </w:rPr>
        <w:t>3;</w:t>
      </w:r>
      <w:r w:rsidR="003920D1" w:rsidRPr="003A2D17">
        <w:rPr>
          <w:rFonts w:ascii="Times New Roman" w:hAnsi="Times New Roman" w:cs="Times New Roman"/>
          <w:sz w:val="24"/>
          <w:szCs w:val="24"/>
          <w:lang w:val="es-MX"/>
        </w:rPr>
        <w:t xml:space="preserve"> Pincemin, 2011), </w:t>
      </w:r>
      <w:r w:rsidR="00042267" w:rsidRPr="003A2D17">
        <w:rPr>
          <w:rFonts w:ascii="Times New Roman" w:hAnsi="Times New Roman" w:cs="Times New Roman"/>
          <w:sz w:val="24"/>
          <w:szCs w:val="24"/>
          <w:lang w:val="es-MX"/>
        </w:rPr>
        <w:t>es un método de análisis cuali</w:t>
      </w:r>
      <w:r w:rsidR="008B1309" w:rsidRPr="003A2D17">
        <w:rPr>
          <w:rFonts w:ascii="Times New Roman" w:hAnsi="Times New Roman" w:cs="Times New Roman"/>
          <w:sz w:val="24"/>
          <w:szCs w:val="24"/>
          <w:lang w:val="es-MX"/>
        </w:rPr>
        <w:t>-</w:t>
      </w:r>
      <w:r w:rsidR="00537756" w:rsidRPr="003A2D17">
        <w:rPr>
          <w:rFonts w:ascii="Times New Roman" w:hAnsi="Times New Roman" w:cs="Times New Roman"/>
          <w:sz w:val="24"/>
          <w:szCs w:val="24"/>
          <w:lang w:val="es-MX"/>
        </w:rPr>
        <w:t>cuantitativo</w:t>
      </w:r>
      <w:r w:rsidR="00042267" w:rsidRPr="003A2D17">
        <w:rPr>
          <w:rFonts w:ascii="Times New Roman" w:hAnsi="Times New Roman" w:cs="Times New Roman"/>
          <w:sz w:val="24"/>
          <w:szCs w:val="24"/>
          <w:lang w:val="es-MX"/>
        </w:rPr>
        <w:t xml:space="preserve"> de textos asistido por computadora. </w:t>
      </w:r>
      <w:r w:rsidR="00537756" w:rsidRPr="003A2D17">
        <w:rPr>
          <w:rFonts w:ascii="Times New Roman" w:hAnsi="Times New Roman" w:cs="Times New Roman"/>
          <w:sz w:val="24"/>
          <w:szCs w:val="24"/>
          <w:lang w:val="es-MX"/>
        </w:rPr>
        <w:t>Al mismo tiempo</w:t>
      </w:r>
      <w:r w:rsidR="00042267" w:rsidRPr="003A2D17">
        <w:rPr>
          <w:rFonts w:ascii="Times New Roman" w:hAnsi="Times New Roman" w:cs="Times New Roman"/>
          <w:sz w:val="24"/>
          <w:szCs w:val="24"/>
          <w:lang w:val="es-MX"/>
        </w:rPr>
        <w:t xml:space="preserve"> que permite </w:t>
      </w:r>
      <w:r w:rsidR="001A256C" w:rsidRPr="003A2D17">
        <w:rPr>
          <w:rFonts w:ascii="Times New Roman" w:hAnsi="Times New Roman" w:cs="Times New Roman"/>
          <w:sz w:val="24"/>
          <w:szCs w:val="24"/>
          <w:lang w:val="es-MX"/>
        </w:rPr>
        <w:t>cuantificar los datos de texto</w:t>
      </w:r>
      <w:r w:rsidR="008B1309" w:rsidRPr="003A2D17">
        <w:rPr>
          <w:rFonts w:ascii="Times New Roman" w:hAnsi="Times New Roman" w:cs="Times New Roman"/>
          <w:sz w:val="24"/>
          <w:szCs w:val="24"/>
          <w:lang w:val="es-MX"/>
        </w:rPr>
        <w:t xml:space="preserve"> (ocurrencias, co-</w:t>
      </w:r>
      <w:r w:rsidR="00042267" w:rsidRPr="003A2D17">
        <w:rPr>
          <w:rFonts w:ascii="Times New Roman" w:hAnsi="Times New Roman" w:cs="Times New Roman"/>
          <w:sz w:val="24"/>
          <w:szCs w:val="24"/>
          <w:lang w:val="es-MX"/>
        </w:rPr>
        <w:t>ocurrencia</w:t>
      </w:r>
      <w:r w:rsidR="00E8465B" w:rsidRPr="003A2D17">
        <w:rPr>
          <w:rFonts w:ascii="Times New Roman" w:hAnsi="Times New Roman" w:cs="Times New Roman"/>
          <w:sz w:val="24"/>
          <w:szCs w:val="24"/>
          <w:lang w:val="es-MX"/>
        </w:rPr>
        <w:t xml:space="preserve">s, </w:t>
      </w:r>
      <w:r w:rsidR="004F159D" w:rsidRPr="003A2D17">
        <w:rPr>
          <w:rFonts w:ascii="Times New Roman" w:hAnsi="Times New Roman" w:cs="Times New Roman"/>
          <w:sz w:val="24"/>
          <w:szCs w:val="24"/>
          <w:lang w:val="es-MX"/>
        </w:rPr>
        <w:t xml:space="preserve">análisis factorial), </w:t>
      </w:r>
      <w:r w:rsidR="00042267" w:rsidRPr="003A2D17">
        <w:rPr>
          <w:rFonts w:ascii="Times New Roman" w:hAnsi="Times New Roman" w:cs="Times New Roman"/>
          <w:sz w:val="24"/>
          <w:szCs w:val="24"/>
          <w:lang w:val="es-MX"/>
        </w:rPr>
        <w:t xml:space="preserve">los lazos </w:t>
      </w:r>
      <w:r w:rsidR="0024439B" w:rsidRPr="003A2D17">
        <w:rPr>
          <w:rFonts w:ascii="Times New Roman" w:hAnsi="Times New Roman" w:cs="Times New Roman"/>
          <w:sz w:val="24"/>
          <w:szCs w:val="24"/>
          <w:lang w:val="es-MX"/>
        </w:rPr>
        <w:t xml:space="preserve">hipertexto </w:t>
      </w:r>
      <w:r w:rsidR="00537756" w:rsidRPr="003A2D17">
        <w:rPr>
          <w:rFonts w:ascii="Times New Roman" w:hAnsi="Times New Roman" w:cs="Times New Roman"/>
          <w:sz w:val="24"/>
          <w:szCs w:val="24"/>
          <w:lang w:val="es-MX"/>
        </w:rPr>
        <w:t>permite</w:t>
      </w:r>
      <w:r w:rsidR="0024439B" w:rsidRPr="003A2D17">
        <w:rPr>
          <w:rFonts w:ascii="Times New Roman" w:hAnsi="Times New Roman" w:cs="Times New Roman"/>
          <w:sz w:val="24"/>
          <w:szCs w:val="24"/>
          <w:lang w:val="es-MX"/>
        </w:rPr>
        <w:t>n</w:t>
      </w:r>
      <w:r w:rsidR="00537756" w:rsidRPr="003A2D17">
        <w:rPr>
          <w:rFonts w:ascii="Times New Roman" w:hAnsi="Times New Roman" w:cs="Times New Roman"/>
          <w:sz w:val="24"/>
          <w:szCs w:val="24"/>
          <w:lang w:val="es-MX"/>
        </w:rPr>
        <w:t xml:space="preserve"> consultar el contexto de aparición de las palabras analizadas. El resultado es</w:t>
      </w:r>
      <w:r w:rsidR="00D55A9F" w:rsidRPr="003A2D17">
        <w:rPr>
          <w:rFonts w:ascii="Times New Roman" w:hAnsi="Times New Roman" w:cs="Times New Roman"/>
          <w:sz w:val="24"/>
          <w:szCs w:val="24"/>
          <w:lang w:val="es-MX"/>
        </w:rPr>
        <w:t xml:space="preserve">, </w:t>
      </w:r>
      <w:r w:rsidR="00537756" w:rsidRPr="003A2D17">
        <w:rPr>
          <w:rFonts w:ascii="Times New Roman" w:hAnsi="Times New Roman" w:cs="Times New Roman"/>
          <w:sz w:val="24"/>
          <w:szCs w:val="24"/>
          <w:lang w:val="es-MX"/>
        </w:rPr>
        <w:t>por un lado,</w:t>
      </w:r>
      <w:r w:rsidR="005B771B" w:rsidRPr="003A2D17">
        <w:rPr>
          <w:rFonts w:ascii="Times New Roman" w:hAnsi="Times New Roman" w:cs="Times New Roman"/>
          <w:sz w:val="24"/>
          <w:szCs w:val="24"/>
          <w:lang w:val="es-MX"/>
        </w:rPr>
        <w:t xml:space="preserve"> una</w:t>
      </w:r>
      <w:r w:rsidR="00D55A9F" w:rsidRPr="003A2D17">
        <w:rPr>
          <w:rFonts w:ascii="Times New Roman" w:hAnsi="Times New Roman" w:cs="Times New Roman"/>
          <w:sz w:val="24"/>
          <w:szCs w:val="24"/>
          <w:lang w:val="es-MX"/>
        </w:rPr>
        <w:t xml:space="preserve"> </w:t>
      </w:r>
      <w:r w:rsidR="005B771B" w:rsidRPr="003A2D17">
        <w:rPr>
          <w:rFonts w:ascii="Times New Roman" w:hAnsi="Times New Roman" w:cs="Times New Roman"/>
          <w:sz w:val="24"/>
          <w:szCs w:val="24"/>
          <w:lang w:val="es-MX"/>
        </w:rPr>
        <w:t>comprensión</w:t>
      </w:r>
      <w:r w:rsidR="00D55A9F" w:rsidRPr="003A2D17">
        <w:rPr>
          <w:rFonts w:ascii="Times New Roman" w:hAnsi="Times New Roman" w:cs="Times New Roman"/>
          <w:sz w:val="24"/>
          <w:szCs w:val="24"/>
          <w:lang w:val="es-MX"/>
        </w:rPr>
        <w:t xml:space="preserve"> </w:t>
      </w:r>
      <w:r w:rsidR="005B771B" w:rsidRPr="003A2D17">
        <w:rPr>
          <w:rFonts w:ascii="Times New Roman" w:hAnsi="Times New Roman" w:cs="Times New Roman"/>
          <w:sz w:val="24"/>
          <w:szCs w:val="24"/>
          <w:lang w:val="es-MX"/>
        </w:rPr>
        <w:t>general y especifica del objeto de</w:t>
      </w:r>
      <w:r w:rsidR="00224A80" w:rsidRPr="003A2D17">
        <w:rPr>
          <w:rFonts w:ascii="Times New Roman" w:hAnsi="Times New Roman" w:cs="Times New Roman"/>
          <w:sz w:val="24"/>
          <w:szCs w:val="24"/>
          <w:lang w:val="es-MX"/>
        </w:rPr>
        <w:t xml:space="preserve"> estudio en cuestión, y por el otro</w:t>
      </w:r>
      <w:r w:rsidR="005B771B" w:rsidRPr="003A2D17">
        <w:rPr>
          <w:rFonts w:ascii="Times New Roman" w:hAnsi="Times New Roman" w:cs="Times New Roman"/>
          <w:sz w:val="24"/>
          <w:szCs w:val="24"/>
          <w:lang w:val="es-MX"/>
        </w:rPr>
        <w:t xml:space="preserve">, un conocimiento </w:t>
      </w:r>
      <w:r w:rsidR="00224A80" w:rsidRPr="003A2D17">
        <w:rPr>
          <w:rFonts w:ascii="Times New Roman" w:hAnsi="Times New Roman" w:cs="Times New Roman"/>
          <w:sz w:val="24"/>
          <w:szCs w:val="24"/>
          <w:lang w:val="es-MX"/>
        </w:rPr>
        <w:t>a</w:t>
      </w:r>
      <w:r w:rsidR="005B771B" w:rsidRPr="003A2D17">
        <w:rPr>
          <w:rFonts w:ascii="Times New Roman" w:hAnsi="Times New Roman" w:cs="Times New Roman"/>
          <w:sz w:val="24"/>
          <w:szCs w:val="24"/>
          <w:lang w:val="es-MX"/>
        </w:rPr>
        <w:t xml:space="preserve"> detalle de la realidad observada cuando, como en esta investigación</w:t>
      </w:r>
      <w:r w:rsidR="008C6562" w:rsidRPr="003A2D17">
        <w:rPr>
          <w:rFonts w:ascii="Times New Roman" w:hAnsi="Times New Roman" w:cs="Times New Roman"/>
          <w:sz w:val="24"/>
          <w:szCs w:val="24"/>
          <w:lang w:val="es-MX"/>
        </w:rPr>
        <w:t xml:space="preserve">, se lleva a cabo un análisis de </w:t>
      </w:r>
      <w:r w:rsidR="009E06AE" w:rsidRPr="003A2D17">
        <w:rPr>
          <w:rFonts w:ascii="Times New Roman" w:hAnsi="Times New Roman" w:cs="Times New Roman"/>
          <w:sz w:val="24"/>
          <w:szCs w:val="24"/>
          <w:lang w:val="es-MX"/>
        </w:rPr>
        <w:t>datos</w:t>
      </w:r>
      <w:r w:rsidR="008C6562" w:rsidRPr="003A2D17">
        <w:rPr>
          <w:rFonts w:ascii="Times New Roman" w:hAnsi="Times New Roman" w:cs="Times New Roman"/>
          <w:sz w:val="24"/>
          <w:szCs w:val="24"/>
          <w:lang w:val="es-MX"/>
        </w:rPr>
        <w:t xml:space="preserve"> textual</w:t>
      </w:r>
      <w:r w:rsidR="009E06AE" w:rsidRPr="003A2D17">
        <w:rPr>
          <w:rFonts w:ascii="Times New Roman" w:hAnsi="Times New Roman" w:cs="Times New Roman"/>
          <w:sz w:val="24"/>
          <w:szCs w:val="24"/>
          <w:lang w:val="es-MX"/>
        </w:rPr>
        <w:t>es</w:t>
      </w:r>
      <w:r w:rsidR="008C6562" w:rsidRPr="003A2D17">
        <w:rPr>
          <w:rFonts w:ascii="Times New Roman" w:hAnsi="Times New Roman" w:cs="Times New Roman"/>
          <w:sz w:val="24"/>
          <w:szCs w:val="24"/>
          <w:lang w:val="es-MX"/>
        </w:rPr>
        <w:t xml:space="preserve"> que reposa en la producción del discurso.</w:t>
      </w:r>
    </w:p>
    <w:p w:rsidR="00847537" w:rsidRPr="003A2D17" w:rsidRDefault="00847537" w:rsidP="00B05E3C">
      <w:pPr>
        <w:spacing w:after="0" w:line="240" w:lineRule="auto"/>
        <w:jc w:val="both"/>
        <w:rPr>
          <w:rFonts w:ascii="Times New Roman" w:hAnsi="Times New Roman" w:cs="Times New Roman"/>
          <w:sz w:val="24"/>
          <w:szCs w:val="24"/>
          <w:lang w:val="es-MX"/>
        </w:rPr>
      </w:pPr>
    </w:p>
    <w:p w:rsidR="0046710A" w:rsidRPr="003A2D17" w:rsidRDefault="008C6562" w:rsidP="00B05E3C">
      <w:pPr>
        <w:spacing w:after="0" w:line="240" w:lineRule="auto"/>
        <w:jc w:val="both"/>
        <w:rPr>
          <w:rFonts w:ascii="Times New Roman" w:hAnsi="Times New Roman" w:cs="Times New Roman"/>
          <w:sz w:val="24"/>
          <w:szCs w:val="24"/>
          <w:lang w:val="es-MX"/>
        </w:rPr>
      </w:pPr>
      <w:r w:rsidRPr="003A2D17">
        <w:rPr>
          <w:rFonts w:ascii="Times New Roman" w:hAnsi="Times New Roman" w:cs="Times New Roman"/>
          <w:sz w:val="24"/>
          <w:szCs w:val="24"/>
          <w:lang w:val="es-MX"/>
        </w:rPr>
        <w:t xml:space="preserve">El tratamiento textual, propiamente dicho, se </w:t>
      </w:r>
      <w:r w:rsidR="008C215F" w:rsidRPr="003A2D17">
        <w:rPr>
          <w:rFonts w:ascii="Times New Roman" w:hAnsi="Times New Roman" w:cs="Times New Roman"/>
          <w:sz w:val="24"/>
          <w:szCs w:val="24"/>
          <w:lang w:val="es-MX"/>
        </w:rPr>
        <w:t>basa</w:t>
      </w:r>
      <w:r w:rsidRPr="003A2D17">
        <w:rPr>
          <w:rFonts w:ascii="Times New Roman" w:hAnsi="Times New Roman" w:cs="Times New Roman"/>
          <w:sz w:val="24"/>
          <w:szCs w:val="24"/>
          <w:lang w:val="es-MX"/>
        </w:rPr>
        <w:t xml:space="preserve"> en un análisis temático</w:t>
      </w:r>
      <w:r w:rsidR="00E019FD" w:rsidRPr="003A2D17">
        <w:rPr>
          <w:rFonts w:ascii="Times New Roman" w:hAnsi="Times New Roman" w:cs="Times New Roman"/>
          <w:sz w:val="24"/>
          <w:szCs w:val="24"/>
          <w:lang w:val="es-MX"/>
        </w:rPr>
        <w:t xml:space="preserve"> basado en la categorización de palabras propuesta por </w:t>
      </w:r>
      <w:r w:rsidR="00B11D2C" w:rsidRPr="003A2D17">
        <w:rPr>
          <w:rFonts w:ascii="Times New Roman" w:hAnsi="Times New Roman" w:cs="Times New Roman"/>
          <w:sz w:val="24"/>
          <w:szCs w:val="24"/>
          <w:lang w:val="es-MX"/>
        </w:rPr>
        <w:t>L.</w:t>
      </w:r>
      <w:r w:rsidR="00CA1EC4">
        <w:rPr>
          <w:rFonts w:ascii="Times New Roman" w:hAnsi="Times New Roman" w:cs="Times New Roman"/>
          <w:sz w:val="24"/>
          <w:szCs w:val="24"/>
          <w:lang w:val="es-MX"/>
        </w:rPr>
        <w:t xml:space="preserve"> </w:t>
      </w:r>
      <w:r w:rsidR="00E019FD" w:rsidRPr="003A2D17">
        <w:rPr>
          <w:rFonts w:ascii="Times New Roman" w:hAnsi="Times New Roman" w:cs="Times New Roman"/>
          <w:sz w:val="24"/>
          <w:szCs w:val="24"/>
          <w:lang w:val="es-MX"/>
        </w:rPr>
        <w:t>Bardin (2013)</w:t>
      </w:r>
      <w:r w:rsidR="00B11D2C" w:rsidRPr="003A2D17">
        <w:rPr>
          <w:rFonts w:ascii="Times New Roman" w:hAnsi="Times New Roman" w:cs="Times New Roman"/>
          <w:sz w:val="24"/>
          <w:szCs w:val="24"/>
          <w:lang w:val="es-MX"/>
        </w:rPr>
        <w:t>.</w:t>
      </w:r>
      <w:r w:rsidR="00E019FD" w:rsidRPr="003A2D17">
        <w:rPr>
          <w:rFonts w:ascii="Times New Roman" w:hAnsi="Times New Roman" w:cs="Times New Roman"/>
          <w:sz w:val="24"/>
          <w:szCs w:val="24"/>
          <w:lang w:val="es-MX"/>
        </w:rPr>
        <w:t xml:space="preserve"> Se seleccionaron palabras clave de distintos temas estudiados, luego </w:t>
      </w:r>
      <w:r w:rsidR="00B1539D" w:rsidRPr="003A2D17">
        <w:rPr>
          <w:rFonts w:ascii="Times New Roman" w:hAnsi="Times New Roman" w:cs="Times New Roman"/>
          <w:sz w:val="24"/>
          <w:szCs w:val="24"/>
          <w:lang w:val="es-MX"/>
        </w:rPr>
        <w:t xml:space="preserve">con la ayuda de </w:t>
      </w:r>
      <w:r w:rsidR="009C71CA" w:rsidRPr="003A2D17">
        <w:rPr>
          <w:rFonts w:ascii="Times New Roman" w:hAnsi="Times New Roman" w:cs="Times New Roman"/>
          <w:sz w:val="24"/>
          <w:szCs w:val="24"/>
          <w:lang w:val="es-MX"/>
        </w:rPr>
        <w:t xml:space="preserve">TXM, </w:t>
      </w:r>
      <w:r w:rsidR="00B1539D" w:rsidRPr="003A2D17">
        <w:rPr>
          <w:rFonts w:ascii="Times New Roman" w:hAnsi="Times New Roman" w:cs="Times New Roman"/>
          <w:sz w:val="24"/>
          <w:szCs w:val="24"/>
          <w:lang w:val="es-MX"/>
        </w:rPr>
        <w:t>se lanzó un cálculo de especificidades</w:t>
      </w:r>
      <w:r w:rsidR="0046710A" w:rsidRPr="003A2D17">
        <w:rPr>
          <w:rFonts w:ascii="Times New Roman" w:hAnsi="Times New Roman" w:cs="Times New Roman"/>
          <w:sz w:val="24"/>
          <w:szCs w:val="24"/>
          <w:lang w:val="es-MX"/>
        </w:rPr>
        <w:t xml:space="preserve"> lexicales</w:t>
      </w:r>
      <w:r w:rsidR="001A7F3B" w:rsidRPr="003A2D17">
        <w:rPr>
          <w:rStyle w:val="Refdenotaalpie"/>
          <w:lang w:val="es-MX"/>
        </w:rPr>
        <w:footnoteReference w:id="5"/>
      </w:r>
      <w:r w:rsidR="009C71CA" w:rsidRPr="003A2D17">
        <w:rPr>
          <w:lang w:val="es-MX"/>
        </w:rPr>
        <w:t xml:space="preserve"> </w:t>
      </w:r>
      <w:r w:rsidR="00187A5D" w:rsidRPr="003A2D17">
        <w:rPr>
          <w:rFonts w:ascii="Times New Roman" w:hAnsi="Times New Roman" w:cs="Times New Roman"/>
          <w:sz w:val="24"/>
          <w:szCs w:val="24"/>
          <w:lang w:val="es-MX"/>
        </w:rPr>
        <w:t xml:space="preserve">por </w:t>
      </w:r>
      <w:r w:rsidR="00B1539D" w:rsidRPr="003A2D17">
        <w:rPr>
          <w:rFonts w:ascii="Times New Roman" w:hAnsi="Times New Roman" w:cs="Times New Roman"/>
          <w:sz w:val="24"/>
          <w:szCs w:val="24"/>
          <w:lang w:val="es-MX"/>
        </w:rPr>
        <w:t>grupo social</w:t>
      </w:r>
      <w:r w:rsidR="001A7F3B" w:rsidRPr="003A2D17">
        <w:rPr>
          <w:rStyle w:val="Refdenotaalpie"/>
          <w:rFonts w:ascii="Times New Roman" w:hAnsi="Times New Roman" w:cs="Times New Roman"/>
          <w:sz w:val="24"/>
          <w:szCs w:val="24"/>
          <w:lang w:val="es-MX"/>
        </w:rPr>
        <w:footnoteReference w:id="6"/>
      </w:r>
      <w:r w:rsidR="00187A5D" w:rsidRPr="003A2D17">
        <w:rPr>
          <w:rFonts w:ascii="Times New Roman" w:hAnsi="Times New Roman" w:cs="Times New Roman"/>
          <w:sz w:val="24"/>
          <w:szCs w:val="24"/>
          <w:lang w:val="es-MX"/>
        </w:rPr>
        <w:t xml:space="preserve">. </w:t>
      </w:r>
      <w:r w:rsidR="00187A5D" w:rsidRPr="003A2D17">
        <w:rPr>
          <w:rFonts w:ascii="Times New Roman" w:hAnsi="Times New Roman" w:cs="Times New Roman"/>
          <w:sz w:val="24"/>
          <w:szCs w:val="24"/>
          <w:lang w:val="es-MX"/>
        </w:rPr>
        <w:lastRenderedPageBreak/>
        <w:t xml:space="preserve">Esto permitió obtener una visión general del comportamiento lexical de </w:t>
      </w:r>
      <w:r w:rsidR="00B1539D" w:rsidRPr="003A2D17">
        <w:rPr>
          <w:rFonts w:ascii="Times New Roman" w:hAnsi="Times New Roman" w:cs="Times New Roman"/>
          <w:sz w:val="24"/>
          <w:szCs w:val="24"/>
          <w:lang w:val="es-MX"/>
        </w:rPr>
        <w:t>las palabras analizadas</w:t>
      </w:r>
      <w:r w:rsidR="009E78CD" w:rsidRPr="003A2D17">
        <w:rPr>
          <w:rFonts w:ascii="Times New Roman" w:hAnsi="Times New Roman" w:cs="Times New Roman"/>
          <w:sz w:val="24"/>
          <w:szCs w:val="24"/>
          <w:lang w:val="es-MX"/>
        </w:rPr>
        <w:t>,</w:t>
      </w:r>
      <w:r w:rsidR="00B1539D" w:rsidRPr="003A2D17">
        <w:rPr>
          <w:rFonts w:ascii="Times New Roman" w:hAnsi="Times New Roman" w:cs="Times New Roman"/>
          <w:sz w:val="24"/>
          <w:szCs w:val="24"/>
          <w:lang w:val="es-MX"/>
        </w:rPr>
        <w:t xml:space="preserve"> más allá </w:t>
      </w:r>
      <w:r w:rsidR="009E78CD" w:rsidRPr="003A2D17">
        <w:rPr>
          <w:rFonts w:ascii="Times New Roman" w:hAnsi="Times New Roman" w:cs="Times New Roman"/>
          <w:sz w:val="24"/>
          <w:szCs w:val="24"/>
          <w:lang w:val="es-MX"/>
        </w:rPr>
        <w:t xml:space="preserve">la frecuencia con la que aparecen en el discurso. Pero la </w:t>
      </w:r>
      <w:r w:rsidR="009E06AE" w:rsidRPr="003A2D17">
        <w:rPr>
          <w:rFonts w:ascii="Times New Roman" w:hAnsi="Times New Roman" w:cs="Times New Roman"/>
          <w:sz w:val="24"/>
          <w:szCs w:val="24"/>
          <w:lang w:val="es-MX"/>
        </w:rPr>
        <w:t>interpretación del discurso a partir de los datos textuales</w:t>
      </w:r>
      <w:r w:rsidR="00EF4911" w:rsidRPr="003A2D17">
        <w:rPr>
          <w:rFonts w:ascii="Times New Roman" w:hAnsi="Times New Roman" w:cs="Times New Roman"/>
          <w:sz w:val="24"/>
          <w:szCs w:val="24"/>
          <w:lang w:val="es-MX"/>
        </w:rPr>
        <w:t xml:space="preserve"> </w:t>
      </w:r>
      <w:r w:rsidR="009E78CD" w:rsidRPr="003A2D17">
        <w:rPr>
          <w:rFonts w:ascii="Times New Roman" w:hAnsi="Times New Roman" w:cs="Times New Roman"/>
          <w:sz w:val="24"/>
          <w:szCs w:val="24"/>
          <w:lang w:val="es-MX"/>
        </w:rPr>
        <w:t xml:space="preserve">en sí misma, para explicar los </w:t>
      </w:r>
      <w:r w:rsidR="009E78CD" w:rsidRPr="003A2D17">
        <w:rPr>
          <w:rFonts w:ascii="Times New Roman" w:hAnsi="Times New Roman" w:cs="Times New Roman"/>
          <w:i/>
          <w:sz w:val="24"/>
          <w:szCs w:val="24"/>
          <w:lang w:val="es-MX"/>
        </w:rPr>
        <w:t>scores</w:t>
      </w:r>
      <w:r w:rsidR="002570C8">
        <w:rPr>
          <w:rFonts w:ascii="Times New Roman" w:hAnsi="Times New Roman" w:cs="Times New Roman"/>
          <w:sz w:val="24"/>
          <w:szCs w:val="24"/>
          <w:lang w:val="es-MX"/>
        </w:rPr>
        <w:t xml:space="preserve"> de</w:t>
      </w:r>
      <w:r w:rsidR="009E78CD" w:rsidRPr="003A2D17">
        <w:rPr>
          <w:rFonts w:ascii="Times New Roman" w:hAnsi="Times New Roman" w:cs="Times New Roman"/>
          <w:sz w:val="24"/>
          <w:szCs w:val="24"/>
          <w:lang w:val="es-MX"/>
        </w:rPr>
        <w:t xml:space="preserve"> </w:t>
      </w:r>
      <w:r w:rsidR="001A7F3B" w:rsidRPr="003A2D17">
        <w:rPr>
          <w:rFonts w:ascii="Times New Roman" w:hAnsi="Times New Roman" w:cs="Times New Roman"/>
          <w:sz w:val="24"/>
          <w:szCs w:val="24"/>
          <w:lang w:val="es-MX"/>
        </w:rPr>
        <w:t>esp</w:t>
      </w:r>
      <w:r w:rsidR="009E78CD" w:rsidRPr="003A2D17">
        <w:rPr>
          <w:rFonts w:ascii="Times New Roman" w:hAnsi="Times New Roman" w:cs="Times New Roman"/>
          <w:sz w:val="24"/>
          <w:szCs w:val="24"/>
          <w:lang w:val="es-MX"/>
        </w:rPr>
        <w:t>ecificidad lexical necesitaron de una “contextualización mínima”</w:t>
      </w:r>
      <w:r w:rsidR="00FA4BFE" w:rsidRPr="003A2D17">
        <w:rPr>
          <w:rFonts w:ascii="Times New Roman" w:hAnsi="Times New Roman" w:cs="Times New Roman"/>
          <w:sz w:val="24"/>
          <w:szCs w:val="24"/>
          <w:lang w:val="es-MX"/>
        </w:rPr>
        <w:t xml:space="preserve"> (</w:t>
      </w:r>
      <w:r w:rsidR="001A7F3B" w:rsidRPr="003A2D17">
        <w:rPr>
          <w:rFonts w:ascii="Times New Roman" w:hAnsi="Times New Roman" w:cs="Times New Roman"/>
          <w:sz w:val="24"/>
          <w:szCs w:val="24"/>
          <w:lang w:val="es-MX"/>
        </w:rPr>
        <w:t xml:space="preserve">Mayaffre, 2008). </w:t>
      </w:r>
      <w:r w:rsidR="009E78CD" w:rsidRPr="003A2D17">
        <w:rPr>
          <w:rFonts w:ascii="Times New Roman" w:hAnsi="Times New Roman" w:cs="Times New Roman"/>
          <w:sz w:val="24"/>
          <w:szCs w:val="24"/>
          <w:lang w:val="es-MX"/>
        </w:rPr>
        <w:t>Así, el conjunto de análisis</w:t>
      </w:r>
      <w:r w:rsidR="00C201BB" w:rsidRPr="003A2D17">
        <w:rPr>
          <w:rFonts w:ascii="Times New Roman" w:hAnsi="Times New Roman" w:cs="Times New Roman"/>
          <w:sz w:val="24"/>
          <w:szCs w:val="24"/>
          <w:lang w:val="es-MX"/>
        </w:rPr>
        <w:t xml:space="preserve"> </w:t>
      </w:r>
      <w:r w:rsidR="008C215F" w:rsidRPr="003A2D17">
        <w:rPr>
          <w:rFonts w:ascii="Times New Roman" w:hAnsi="Times New Roman" w:cs="Times New Roman"/>
          <w:sz w:val="24"/>
          <w:szCs w:val="24"/>
          <w:lang w:val="es-MX"/>
        </w:rPr>
        <w:t>que aquí se presenta</w:t>
      </w:r>
      <w:r w:rsidR="002376ED">
        <w:rPr>
          <w:rFonts w:ascii="Times New Roman" w:hAnsi="Times New Roman" w:cs="Times New Roman"/>
          <w:sz w:val="24"/>
          <w:szCs w:val="24"/>
          <w:lang w:val="es-MX"/>
        </w:rPr>
        <w:t>,</w:t>
      </w:r>
      <w:r w:rsidR="008C215F" w:rsidRPr="003A2D17">
        <w:rPr>
          <w:rFonts w:ascii="Times New Roman" w:hAnsi="Times New Roman" w:cs="Times New Roman"/>
          <w:sz w:val="24"/>
          <w:szCs w:val="24"/>
          <w:lang w:val="es-MX"/>
        </w:rPr>
        <w:t xml:space="preserve"> </w:t>
      </w:r>
      <w:r w:rsidR="002376ED">
        <w:rPr>
          <w:rFonts w:ascii="Times New Roman" w:hAnsi="Times New Roman" w:cs="Times New Roman"/>
          <w:sz w:val="24"/>
          <w:szCs w:val="24"/>
          <w:lang w:val="es-MX"/>
        </w:rPr>
        <w:t>se basa</w:t>
      </w:r>
      <w:r w:rsidR="00F846C1">
        <w:rPr>
          <w:rFonts w:ascii="Times New Roman" w:hAnsi="Times New Roman" w:cs="Times New Roman"/>
          <w:sz w:val="24"/>
          <w:szCs w:val="24"/>
          <w:lang w:val="es-MX"/>
        </w:rPr>
        <w:t xml:space="preserve"> sistemáticamente</w:t>
      </w:r>
      <w:r w:rsidR="00C201BB" w:rsidRPr="003A2D17">
        <w:rPr>
          <w:rFonts w:ascii="Times New Roman" w:hAnsi="Times New Roman" w:cs="Times New Roman"/>
          <w:sz w:val="24"/>
          <w:szCs w:val="24"/>
          <w:lang w:val="es-MX"/>
        </w:rPr>
        <w:t xml:space="preserve"> en una clasificación </w:t>
      </w:r>
      <w:r w:rsidR="0046710A" w:rsidRPr="003A2D17">
        <w:rPr>
          <w:rFonts w:ascii="Times New Roman" w:hAnsi="Times New Roman" w:cs="Times New Roman"/>
          <w:sz w:val="24"/>
          <w:szCs w:val="24"/>
          <w:lang w:val="es-MX"/>
        </w:rPr>
        <w:t>t</w:t>
      </w:r>
      <w:r w:rsidR="00C201BB" w:rsidRPr="003A2D17">
        <w:rPr>
          <w:rFonts w:ascii="Times New Roman" w:hAnsi="Times New Roman" w:cs="Times New Roman"/>
          <w:sz w:val="24"/>
          <w:szCs w:val="24"/>
          <w:lang w:val="es-MX"/>
        </w:rPr>
        <w:t>emática, un cálculo de especificidades lexicales y un análisis interpretativo</w:t>
      </w:r>
      <w:r w:rsidR="008C215F" w:rsidRPr="003A2D17">
        <w:rPr>
          <w:rFonts w:ascii="Times New Roman" w:hAnsi="Times New Roman" w:cs="Times New Roman"/>
          <w:sz w:val="24"/>
          <w:szCs w:val="24"/>
          <w:lang w:val="es-MX"/>
        </w:rPr>
        <w:t xml:space="preserve"> de las palabras que obtienen scores de esp</w:t>
      </w:r>
      <w:r w:rsidR="00B05E3C" w:rsidRPr="003A2D17">
        <w:rPr>
          <w:rFonts w:ascii="Times New Roman" w:hAnsi="Times New Roman" w:cs="Times New Roman"/>
          <w:sz w:val="24"/>
          <w:szCs w:val="24"/>
          <w:lang w:val="es-MX"/>
        </w:rPr>
        <w:t>e</w:t>
      </w:r>
      <w:r w:rsidR="008C215F" w:rsidRPr="003A2D17">
        <w:rPr>
          <w:rFonts w:ascii="Times New Roman" w:hAnsi="Times New Roman" w:cs="Times New Roman"/>
          <w:sz w:val="24"/>
          <w:szCs w:val="24"/>
          <w:lang w:val="es-MX"/>
        </w:rPr>
        <w:t>cif</w:t>
      </w:r>
      <w:r w:rsidR="00B05E3C" w:rsidRPr="003A2D17">
        <w:rPr>
          <w:rFonts w:ascii="Times New Roman" w:hAnsi="Times New Roman" w:cs="Times New Roman"/>
          <w:sz w:val="24"/>
          <w:szCs w:val="24"/>
          <w:lang w:val="es-MX"/>
        </w:rPr>
        <w:t>i</w:t>
      </w:r>
      <w:r w:rsidR="008C215F" w:rsidRPr="003A2D17">
        <w:rPr>
          <w:rFonts w:ascii="Times New Roman" w:hAnsi="Times New Roman" w:cs="Times New Roman"/>
          <w:sz w:val="24"/>
          <w:szCs w:val="24"/>
          <w:lang w:val="es-MX"/>
        </w:rPr>
        <w:t>cidad superiores a 2.</w:t>
      </w:r>
    </w:p>
    <w:p w:rsidR="00B05E3C" w:rsidRPr="003A2D17" w:rsidRDefault="00B05E3C" w:rsidP="00B05E3C">
      <w:pPr>
        <w:spacing w:after="0" w:line="240" w:lineRule="auto"/>
        <w:jc w:val="both"/>
        <w:rPr>
          <w:rFonts w:ascii="Times New Roman" w:hAnsi="Times New Roman" w:cs="Times New Roman"/>
          <w:sz w:val="24"/>
          <w:szCs w:val="24"/>
          <w:lang w:val="es-MX"/>
        </w:rPr>
      </w:pPr>
    </w:p>
    <w:p w:rsidR="00413782" w:rsidRPr="003A2D17" w:rsidRDefault="0071740D" w:rsidP="00413782">
      <w:pPr>
        <w:spacing w:after="0" w:line="240" w:lineRule="auto"/>
        <w:jc w:val="both"/>
        <w:rPr>
          <w:rFonts w:ascii="Times New Roman" w:hAnsi="Times New Roman" w:cs="Times New Roman"/>
          <w:sz w:val="24"/>
          <w:szCs w:val="24"/>
          <w:lang w:val="es-MX"/>
        </w:rPr>
      </w:pPr>
      <w:r w:rsidRPr="003A2D17">
        <w:rPr>
          <w:rFonts w:ascii="Times New Roman" w:hAnsi="Times New Roman" w:cs="Times New Roman"/>
          <w:sz w:val="24"/>
          <w:szCs w:val="24"/>
          <w:lang w:val="es-MX"/>
        </w:rPr>
        <w:t>Esto permitió guiar la interpretación cuali</w:t>
      </w:r>
      <w:r w:rsidR="00B05E3C" w:rsidRPr="003A2D17">
        <w:rPr>
          <w:rFonts w:ascii="Times New Roman" w:hAnsi="Times New Roman" w:cs="Times New Roman"/>
          <w:sz w:val="24"/>
          <w:szCs w:val="24"/>
          <w:lang w:val="es-MX"/>
        </w:rPr>
        <w:t>-</w:t>
      </w:r>
      <w:r w:rsidRPr="003A2D17">
        <w:rPr>
          <w:rFonts w:ascii="Times New Roman" w:hAnsi="Times New Roman" w:cs="Times New Roman"/>
          <w:sz w:val="24"/>
          <w:szCs w:val="24"/>
          <w:lang w:val="es-MX"/>
        </w:rPr>
        <w:t xml:space="preserve">cuantitativa de los textos para identificar las similitudes discursivas y las diferentes </w:t>
      </w:r>
      <w:r w:rsidR="00A16BDF" w:rsidRPr="003A2D17">
        <w:rPr>
          <w:rFonts w:ascii="Times New Roman" w:hAnsi="Times New Roman" w:cs="Times New Roman"/>
          <w:sz w:val="24"/>
          <w:szCs w:val="24"/>
          <w:lang w:val="es-MX"/>
        </w:rPr>
        <w:t>o</w:t>
      </w:r>
      <w:r w:rsidR="0034124C" w:rsidRPr="003A2D17">
        <w:rPr>
          <w:rFonts w:ascii="Times New Roman" w:hAnsi="Times New Roman" w:cs="Times New Roman"/>
          <w:sz w:val="24"/>
          <w:szCs w:val="24"/>
          <w:lang w:val="es-MX"/>
        </w:rPr>
        <w:t>pinion</w:t>
      </w:r>
      <w:r w:rsidRPr="003A2D17">
        <w:rPr>
          <w:rFonts w:ascii="Times New Roman" w:hAnsi="Times New Roman" w:cs="Times New Roman"/>
          <w:sz w:val="24"/>
          <w:szCs w:val="24"/>
          <w:lang w:val="es-MX"/>
        </w:rPr>
        <w:t xml:space="preserve">es que se construyen en torno a los PSA y </w:t>
      </w:r>
      <w:r w:rsidR="009E5331" w:rsidRPr="003A2D17">
        <w:rPr>
          <w:rFonts w:ascii="Times New Roman" w:hAnsi="Times New Roman" w:cs="Times New Roman"/>
          <w:sz w:val="24"/>
          <w:szCs w:val="24"/>
          <w:lang w:val="es-MX"/>
        </w:rPr>
        <w:t>a</w:t>
      </w:r>
      <w:r w:rsidRPr="003A2D17">
        <w:rPr>
          <w:rFonts w:ascii="Times New Roman" w:hAnsi="Times New Roman" w:cs="Times New Roman"/>
          <w:sz w:val="24"/>
          <w:szCs w:val="24"/>
          <w:lang w:val="es-MX"/>
        </w:rPr>
        <w:t xml:space="preserve"> </w:t>
      </w:r>
      <w:r w:rsidR="00075404" w:rsidRPr="003A2D17">
        <w:rPr>
          <w:rFonts w:ascii="Times New Roman" w:hAnsi="Times New Roman" w:cs="Times New Roman"/>
          <w:sz w:val="24"/>
          <w:szCs w:val="24"/>
          <w:lang w:val="es-MX"/>
        </w:rPr>
        <w:t xml:space="preserve">la </w:t>
      </w:r>
      <w:r w:rsidRPr="003A2D17">
        <w:rPr>
          <w:rFonts w:ascii="Times New Roman" w:hAnsi="Times New Roman" w:cs="Times New Roman"/>
          <w:sz w:val="24"/>
          <w:szCs w:val="24"/>
          <w:lang w:val="es-MX"/>
        </w:rPr>
        <w:t>conservación forestal.</w:t>
      </w:r>
      <w:r w:rsidR="009E5331" w:rsidRPr="003A2D17">
        <w:rPr>
          <w:rFonts w:ascii="Times New Roman" w:hAnsi="Times New Roman" w:cs="Times New Roman"/>
          <w:sz w:val="24"/>
          <w:szCs w:val="24"/>
          <w:lang w:val="es-MX"/>
        </w:rPr>
        <w:t xml:space="preserve"> Así, con </w:t>
      </w:r>
      <w:r w:rsidRPr="003A2D17">
        <w:rPr>
          <w:rFonts w:ascii="Times New Roman" w:hAnsi="Times New Roman" w:cs="Times New Roman"/>
          <w:sz w:val="24"/>
          <w:szCs w:val="24"/>
          <w:lang w:val="es-MX"/>
        </w:rPr>
        <w:t xml:space="preserve">un enfoque situado entre la geografía y la sociología, </w:t>
      </w:r>
      <w:r w:rsidR="002376ED">
        <w:rPr>
          <w:rFonts w:ascii="Times New Roman" w:hAnsi="Times New Roman" w:cs="Times New Roman"/>
          <w:sz w:val="24"/>
          <w:szCs w:val="24"/>
          <w:lang w:val="es-MX"/>
        </w:rPr>
        <w:t>se analiza la realidad socio-</w:t>
      </w:r>
      <w:r w:rsidR="0034432E" w:rsidRPr="003A2D17">
        <w:rPr>
          <w:rFonts w:ascii="Times New Roman" w:hAnsi="Times New Roman" w:cs="Times New Roman"/>
          <w:sz w:val="24"/>
          <w:szCs w:val="24"/>
          <w:lang w:val="es-MX"/>
        </w:rPr>
        <w:t xml:space="preserve">espacial </w:t>
      </w:r>
      <w:r w:rsidR="00102616" w:rsidRPr="003A2D17">
        <w:rPr>
          <w:rFonts w:ascii="Times New Roman" w:hAnsi="Times New Roman" w:cs="Times New Roman"/>
          <w:sz w:val="24"/>
          <w:szCs w:val="24"/>
          <w:lang w:val="es-MX"/>
        </w:rPr>
        <w:t xml:space="preserve">de la </w:t>
      </w:r>
      <w:r w:rsidR="0034432E" w:rsidRPr="003A2D17">
        <w:rPr>
          <w:rFonts w:ascii="Times New Roman" w:hAnsi="Times New Roman" w:cs="Times New Roman"/>
          <w:sz w:val="24"/>
          <w:szCs w:val="24"/>
          <w:lang w:val="es-MX"/>
        </w:rPr>
        <w:t>conservación forestal en el N</w:t>
      </w:r>
      <w:r w:rsidR="00102616" w:rsidRPr="003A2D17">
        <w:rPr>
          <w:rFonts w:ascii="Times New Roman" w:hAnsi="Times New Roman" w:cs="Times New Roman"/>
          <w:sz w:val="24"/>
          <w:szCs w:val="24"/>
          <w:lang w:val="es-MX"/>
        </w:rPr>
        <w:t>evado de Toluca</w:t>
      </w:r>
      <w:r w:rsidR="0034432E" w:rsidRPr="003A2D17">
        <w:rPr>
          <w:rFonts w:ascii="Times New Roman" w:hAnsi="Times New Roman" w:cs="Times New Roman"/>
          <w:sz w:val="24"/>
          <w:szCs w:val="24"/>
          <w:lang w:val="es-MX"/>
        </w:rPr>
        <w:t>, tal y como es percibida y vivida por los actores locales de manera cotidiana. En este sentido</w:t>
      </w:r>
      <w:r w:rsidR="00075404" w:rsidRPr="003A2D17">
        <w:rPr>
          <w:rFonts w:ascii="Times New Roman" w:hAnsi="Times New Roman" w:cs="Times New Roman"/>
          <w:sz w:val="24"/>
          <w:szCs w:val="24"/>
          <w:lang w:val="es-MX"/>
        </w:rPr>
        <w:t xml:space="preserve">, </w:t>
      </w:r>
      <w:r w:rsidR="0034432E" w:rsidRPr="003A2D17">
        <w:rPr>
          <w:rFonts w:ascii="Times New Roman" w:hAnsi="Times New Roman" w:cs="Times New Roman"/>
          <w:sz w:val="24"/>
          <w:szCs w:val="24"/>
          <w:lang w:val="es-MX"/>
        </w:rPr>
        <w:t>se dej</w:t>
      </w:r>
      <w:r w:rsidR="00E51DE8" w:rsidRPr="003A2D17">
        <w:rPr>
          <w:rFonts w:ascii="Times New Roman" w:hAnsi="Times New Roman" w:cs="Times New Roman"/>
          <w:sz w:val="24"/>
          <w:szCs w:val="24"/>
          <w:lang w:val="es-MX"/>
        </w:rPr>
        <w:t>a de lado toda apreciación pre-</w:t>
      </w:r>
      <w:r w:rsidR="0034432E" w:rsidRPr="003A2D17">
        <w:rPr>
          <w:rFonts w:ascii="Times New Roman" w:hAnsi="Times New Roman" w:cs="Times New Roman"/>
          <w:sz w:val="24"/>
          <w:szCs w:val="24"/>
          <w:lang w:val="es-MX"/>
        </w:rPr>
        <w:t>construida en los discursos institucionales, así como en los medios de comunicación</w:t>
      </w:r>
      <w:r w:rsidR="00E51DE8" w:rsidRPr="003A2D17">
        <w:rPr>
          <w:rFonts w:ascii="Times New Roman" w:hAnsi="Times New Roman" w:cs="Times New Roman"/>
          <w:sz w:val="24"/>
          <w:szCs w:val="24"/>
          <w:lang w:val="es-MX"/>
        </w:rPr>
        <w:t xml:space="preserve">. De esta manera, se busca </w:t>
      </w:r>
      <w:r w:rsidR="0034432E" w:rsidRPr="003A2D17">
        <w:rPr>
          <w:rFonts w:ascii="Times New Roman" w:hAnsi="Times New Roman" w:cs="Times New Roman"/>
          <w:sz w:val="24"/>
          <w:szCs w:val="24"/>
          <w:lang w:val="es-MX"/>
        </w:rPr>
        <w:t>restituir la realidad social de la</w:t>
      </w:r>
      <w:r w:rsidR="00413782" w:rsidRPr="003A2D17">
        <w:rPr>
          <w:rFonts w:ascii="Times New Roman" w:hAnsi="Times New Roman" w:cs="Times New Roman"/>
          <w:sz w:val="24"/>
          <w:szCs w:val="24"/>
          <w:lang w:val="es-MX"/>
        </w:rPr>
        <w:t xml:space="preserve"> conservación forestal a partir de la experiencia de actores locales e institucionales comprometidos con la </w:t>
      </w:r>
      <w:r w:rsidR="00413782" w:rsidRPr="003A2D17">
        <w:rPr>
          <w:rFonts w:ascii="Times New Roman" w:hAnsi="Times New Roman" w:cs="Times New Roman"/>
          <w:sz w:val="24"/>
          <w:szCs w:val="24"/>
          <w:lang w:val="es-MX"/>
        </w:rPr>
        <w:lastRenderedPageBreak/>
        <w:t>preservación del área natural protegida a través de los PSA.</w:t>
      </w:r>
    </w:p>
    <w:p w:rsidR="00413782" w:rsidRPr="003A2D17" w:rsidRDefault="00413782" w:rsidP="008F650A">
      <w:pPr>
        <w:spacing w:line="240" w:lineRule="auto"/>
        <w:jc w:val="both"/>
        <w:rPr>
          <w:rFonts w:ascii="Times New Roman" w:hAnsi="Times New Roman" w:cs="Times New Roman"/>
          <w:sz w:val="24"/>
          <w:szCs w:val="24"/>
          <w:lang w:val="es-MX"/>
        </w:rPr>
      </w:pPr>
    </w:p>
    <w:p w:rsidR="00E43332" w:rsidRPr="003A2D17" w:rsidRDefault="009E5331" w:rsidP="00B05E3C">
      <w:pPr>
        <w:pStyle w:val="Ttulo1"/>
      </w:pPr>
      <w:r w:rsidRPr="003A2D17">
        <w:t>4. Resultados</w:t>
      </w:r>
    </w:p>
    <w:p w:rsidR="00A35606" w:rsidRPr="003A2D17" w:rsidRDefault="009E5331" w:rsidP="00B05E3C">
      <w:pPr>
        <w:spacing w:after="0" w:line="240" w:lineRule="auto"/>
        <w:jc w:val="both"/>
        <w:rPr>
          <w:rFonts w:ascii="Times New Roman" w:hAnsi="Times New Roman" w:cs="Times New Roman"/>
          <w:sz w:val="24"/>
          <w:szCs w:val="24"/>
          <w:lang w:val="es-MX"/>
        </w:rPr>
      </w:pPr>
      <w:r w:rsidRPr="003A2D17">
        <w:rPr>
          <w:rFonts w:ascii="Times New Roman" w:hAnsi="Times New Roman" w:cs="Times New Roman"/>
          <w:sz w:val="24"/>
          <w:szCs w:val="24"/>
          <w:lang w:val="es-MX"/>
        </w:rPr>
        <w:t>Se identificaron tres</w:t>
      </w:r>
      <w:r w:rsidR="00FD4AA2" w:rsidRPr="003A2D17">
        <w:rPr>
          <w:rFonts w:ascii="Times New Roman" w:hAnsi="Times New Roman" w:cs="Times New Roman"/>
          <w:sz w:val="24"/>
          <w:szCs w:val="24"/>
          <w:lang w:val="es-MX"/>
        </w:rPr>
        <w:t xml:space="preserve"> </w:t>
      </w:r>
      <w:r w:rsidR="008476EF" w:rsidRPr="003A2D17">
        <w:rPr>
          <w:rFonts w:ascii="Times New Roman" w:hAnsi="Times New Roman" w:cs="Times New Roman"/>
          <w:sz w:val="24"/>
          <w:szCs w:val="24"/>
          <w:lang w:val="es-MX"/>
        </w:rPr>
        <w:t>relaciones socio-</w:t>
      </w:r>
      <w:r w:rsidRPr="003A2D17">
        <w:rPr>
          <w:rFonts w:ascii="Times New Roman" w:hAnsi="Times New Roman" w:cs="Times New Roman"/>
          <w:sz w:val="24"/>
          <w:szCs w:val="24"/>
          <w:lang w:val="es-MX"/>
        </w:rPr>
        <w:t>espaciales dife</w:t>
      </w:r>
      <w:r w:rsidR="00106C1A" w:rsidRPr="003A2D17">
        <w:rPr>
          <w:rFonts w:ascii="Times New Roman" w:hAnsi="Times New Roman" w:cs="Times New Roman"/>
          <w:sz w:val="24"/>
          <w:szCs w:val="24"/>
          <w:lang w:val="es-MX"/>
        </w:rPr>
        <w:t>rent</w:t>
      </w:r>
      <w:r w:rsidRPr="003A2D17">
        <w:rPr>
          <w:rFonts w:ascii="Times New Roman" w:hAnsi="Times New Roman" w:cs="Times New Roman"/>
          <w:sz w:val="24"/>
          <w:szCs w:val="24"/>
          <w:lang w:val="es-MX"/>
        </w:rPr>
        <w:t xml:space="preserve">es: </w:t>
      </w:r>
      <w:r w:rsidR="00106C1A" w:rsidRPr="003A2D17">
        <w:rPr>
          <w:rFonts w:ascii="Times New Roman" w:hAnsi="Times New Roman" w:cs="Times New Roman"/>
          <w:sz w:val="24"/>
          <w:szCs w:val="24"/>
          <w:lang w:val="es-MX"/>
        </w:rPr>
        <w:t xml:space="preserve">a) </w:t>
      </w:r>
      <w:r w:rsidR="008476EF" w:rsidRPr="003A2D17">
        <w:rPr>
          <w:rFonts w:ascii="Times New Roman" w:hAnsi="Times New Roman" w:cs="Times New Roman"/>
          <w:sz w:val="24"/>
          <w:szCs w:val="24"/>
          <w:lang w:val="es-MX"/>
        </w:rPr>
        <w:t>relaciones socio-</w:t>
      </w:r>
      <w:r w:rsidRPr="003A2D17">
        <w:rPr>
          <w:rFonts w:ascii="Times New Roman" w:hAnsi="Times New Roman" w:cs="Times New Roman"/>
          <w:sz w:val="24"/>
          <w:szCs w:val="24"/>
          <w:lang w:val="es-MX"/>
        </w:rPr>
        <w:t>espaciales cotidianas</w:t>
      </w:r>
      <w:r w:rsidR="00877EEA" w:rsidRPr="003A2D17">
        <w:rPr>
          <w:rFonts w:ascii="Times New Roman" w:hAnsi="Times New Roman" w:cs="Times New Roman"/>
          <w:sz w:val="24"/>
          <w:szCs w:val="24"/>
          <w:lang w:val="es-MX"/>
        </w:rPr>
        <w:t>;</w:t>
      </w:r>
      <w:r w:rsidR="007F51F7" w:rsidRPr="003A2D17">
        <w:rPr>
          <w:rFonts w:ascii="Times New Roman" w:hAnsi="Times New Roman" w:cs="Times New Roman"/>
          <w:sz w:val="24"/>
          <w:szCs w:val="24"/>
          <w:lang w:val="es-MX"/>
        </w:rPr>
        <w:t xml:space="preserve"> b) </w:t>
      </w:r>
      <w:r w:rsidR="008476EF" w:rsidRPr="003A2D17">
        <w:rPr>
          <w:rFonts w:ascii="Times New Roman" w:hAnsi="Times New Roman" w:cs="Times New Roman"/>
          <w:sz w:val="24"/>
          <w:szCs w:val="24"/>
          <w:lang w:val="es-MX"/>
        </w:rPr>
        <w:t>tensiones socio-</w:t>
      </w:r>
      <w:r w:rsidRPr="003A2D17">
        <w:rPr>
          <w:rFonts w:ascii="Times New Roman" w:hAnsi="Times New Roman" w:cs="Times New Roman"/>
          <w:sz w:val="24"/>
          <w:szCs w:val="24"/>
          <w:lang w:val="es-MX"/>
        </w:rPr>
        <w:t>espaciales ligadas a la conservación forestal</w:t>
      </w:r>
      <w:r w:rsidR="00C35BBF" w:rsidRPr="003A2D17">
        <w:rPr>
          <w:rFonts w:ascii="Times New Roman" w:hAnsi="Times New Roman" w:cs="Times New Roman"/>
          <w:sz w:val="24"/>
          <w:szCs w:val="24"/>
          <w:lang w:val="es-MX"/>
        </w:rPr>
        <w:t xml:space="preserve"> </w:t>
      </w:r>
      <w:r w:rsidRPr="003A2D17">
        <w:rPr>
          <w:rFonts w:ascii="Times New Roman" w:hAnsi="Times New Roman" w:cs="Times New Roman"/>
          <w:sz w:val="24"/>
          <w:szCs w:val="24"/>
          <w:lang w:val="es-MX"/>
        </w:rPr>
        <w:t>y</w:t>
      </w:r>
      <w:r w:rsidR="00C35BBF" w:rsidRPr="003A2D17">
        <w:rPr>
          <w:rFonts w:ascii="Times New Roman" w:hAnsi="Times New Roman" w:cs="Times New Roman"/>
          <w:sz w:val="24"/>
          <w:szCs w:val="24"/>
          <w:lang w:val="es-MX"/>
        </w:rPr>
        <w:t xml:space="preserve"> c) </w:t>
      </w:r>
      <w:r w:rsidR="008476EF" w:rsidRPr="003A2D17">
        <w:rPr>
          <w:rFonts w:ascii="Times New Roman" w:hAnsi="Times New Roman" w:cs="Times New Roman"/>
          <w:sz w:val="24"/>
          <w:szCs w:val="24"/>
          <w:lang w:val="es-MX"/>
        </w:rPr>
        <w:t>nuevas interacciones socio-</w:t>
      </w:r>
      <w:r w:rsidRPr="003A2D17">
        <w:rPr>
          <w:rFonts w:ascii="Times New Roman" w:hAnsi="Times New Roman" w:cs="Times New Roman"/>
          <w:sz w:val="24"/>
          <w:szCs w:val="24"/>
          <w:lang w:val="es-MX"/>
        </w:rPr>
        <w:t>espaciales que ayudan a la conservación forestal.</w:t>
      </w:r>
    </w:p>
    <w:p w:rsidR="00B05E3C" w:rsidRPr="003A2D17" w:rsidRDefault="00B05E3C" w:rsidP="008F650A">
      <w:pPr>
        <w:spacing w:line="240" w:lineRule="auto"/>
        <w:jc w:val="both"/>
        <w:rPr>
          <w:rFonts w:ascii="Times New Roman" w:hAnsi="Times New Roman" w:cs="Times New Roman"/>
          <w:sz w:val="24"/>
          <w:szCs w:val="24"/>
          <w:lang w:val="es-MX"/>
        </w:rPr>
      </w:pPr>
    </w:p>
    <w:p w:rsidR="007E1BEB" w:rsidRPr="003A2D17" w:rsidRDefault="00682933" w:rsidP="00B05E3C">
      <w:pPr>
        <w:pStyle w:val="Ttulo1"/>
      </w:pPr>
      <w:r w:rsidRPr="003A2D17">
        <w:t xml:space="preserve">4.1 </w:t>
      </w:r>
      <w:r w:rsidR="009E5331" w:rsidRPr="003A2D17">
        <w:t>Relaciones socio-espaciales cotidianas</w:t>
      </w:r>
    </w:p>
    <w:p w:rsidR="005C23C9" w:rsidRPr="003A2D17" w:rsidRDefault="009E5331" w:rsidP="00B05E3C">
      <w:pPr>
        <w:spacing w:after="0" w:line="240" w:lineRule="auto"/>
        <w:jc w:val="both"/>
        <w:rPr>
          <w:rFonts w:ascii="Times New Roman" w:hAnsi="Times New Roman" w:cs="Times New Roman"/>
          <w:sz w:val="24"/>
          <w:szCs w:val="24"/>
          <w:lang w:val="es-MX"/>
        </w:rPr>
      </w:pPr>
      <w:r w:rsidRPr="003A2D17">
        <w:rPr>
          <w:rFonts w:ascii="Times New Roman" w:hAnsi="Times New Roman" w:cs="Times New Roman"/>
          <w:sz w:val="24"/>
          <w:szCs w:val="24"/>
          <w:lang w:val="es-MX"/>
        </w:rPr>
        <w:t xml:space="preserve">La visión </w:t>
      </w:r>
      <w:r w:rsidR="00D86C43" w:rsidRPr="003A2D17">
        <w:rPr>
          <w:rFonts w:ascii="Times New Roman" w:hAnsi="Times New Roman" w:cs="Times New Roman"/>
          <w:sz w:val="24"/>
          <w:szCs w:val="24"/>
          <w:lang w:val="es-MX"/>
        </w:rPr>
        <w:t xml:space="preserve">mediatizada </w:t>
      </w:r>
      <w:r w:rsidRPr="003A2D17">
        <w:rPr>
          <w:rFonts w:ascii="Times New Roman" w:hAnsi="Times New Roman" w:cs="Times New Roman"/>
          <w:sz w:val="24"/>
          <w:szCs w:val="24"/>
          <w:lang w:val="es-MX"/>
        </w:rPr>
        <w:t>de l</w:t>
      </w:r>
      <w:r w:rsidR="007973EC" w:rsidRPr="003A2D17">
        <w:rPr>
          <w:rFonts w:ascii="Times New Roman" w:hAnsi="Times New Roman" w:cs="Times New Roman"/>
          <w:sz w:val="24"/>
          <w:szCs w:val="24"/>
          <w:lang w:val="es-MX"/>
        </w:rPr>
        <w:t>os valores utilitaristas que atribuyen las</w:t>
      </w:r>
      <w:r w:rsidR="00D86C43" w:rsidRPr="003A2D17">
        <w:rPr>
          <w:rFonts w:ascii="Times New Roman" w:hAnsi="Times New Roman" w:cs="Times New Roman"/>
          <w:sz w:val="24"/>
          <w:szCs w:val="24"/>
          <w:lang w:val="es-MX"/>
        </w:rPr>
        <w:t xml:space="preserve"> </w:t>
      </w:r>
      <w:r w:rsidRPr="003A2D17">
        <w:rPr>
          <w:rFonts w:ascii="Times New Roman" w:hAnsi="Times New Roman" w:cs="Times New Roman"/>
          <w:sz w:val="24"/>
          <w:szCs w:val="24"/>
          <w:lang w:val="es-MX"/>
        </w:rPr>
        <w:t>poblaciones locales del Nevado de To</w:t>
      </w:r>
      <w:r w:rsidR="00D86C43" w:rsidRPr="003A2D17">
        <w:rPr>
          <w:rFonts w:ascii="Times New Roman" w:hAnsi="Times New Roman" w:cs="Times New Roman"/>
          <w:sz w:val="24"/>
          <w:szCs w:val="24"/>
          <w:lang w:val="es-MX"/>
        </w:rPr>
        <w:t>luca</w:t>
      </w:r>
      <w:r w:rsidR="007973EC" w:rsidRPr="003A2D17">
        <w:rPr>
          <w:rFonts w:ascii="Times New Roman" w:hAnsi="Times New Roman" w:cs="Times New Roman"/>
          <w:sz w:val="24"/>
          <w:szCs w:val="24"/>
          <w:lang w:val="es-MX"/>
        </w:rPr>
        <w:t xml:space="preserve"> al medio forestal</w:t>
      </w:r>
      <w:r w:rsidR="00D86C43" w:rsidRPr="003A2D17">
        <w:rPr>
          <w:rFonts w:ascii="Times New Roman" w:hAnsi="Times New Roman" w:cs="Times New Roman"/>
          <w:sz w:val="24"/>
          <w:szCs w:val="24"/>
          <w:lang w:val="es-MX"/>
        </w:rPr>
        <w:t xml:space="preserve">, </w:t>
      </w:r>
      <w:r w:rsidRPr="003A2D17">
        <w:rPr>
          <w:rFonts w:ascii="Times New Roman" w:hAnsi="Times New Roman" w:cs="Times New Roman"/>
          <w:sz w:val="24"/>
          <w:szCs w:val="24"/>
          <w:lang w:val="es-MX"/>
        </w:rPr>
        <w:t xml:space="preserve">es </w:t>
      </w:r>
      <w:r w:rsidR="00D86C43" w:rsidRPr="003A2D17">
        <w:rPr>
          <w:rFonts w:ascii="Times New Roman" w:hAnsi="Times New Roman" w:cs="Times New Roman"/>
          <w:sz w:val="24"/>
          <w:szCs w:val="24"/>
          <w:lang w:val="es-MX"/>
        </w:rPr>
        <w:t xml:space="preserve">ampliamente reductora de la relación que ellas mantienen con el espacio. </w:t>
      </w:r>
      <w:r w:rsidR="007973EC" w:rsidRPr="003A2D17">
        <w:rPr>
          <w:rFonts w:ascii="Times New Roman" w:hAnsi="Times New Roman" w:cs="Times New Roman"/>
          <w:sz w:val="24"/>
          <w:szCs w:val="24"/>
          <w:lang w:val="es-MX"/>
        </w:rPr>
        <w:t xml:space="preserve">Se demuestra que </w:t>
      </w:r>
      <w:r w:rsidR="005C23C9" w:rsidRPr="003A2D17">
        <w:rPr>
          <w:rFonts w:ascii="Times New Roman" w:hAnsi="Times New Roman" w:cs="Times New Roman"/>
          <w:sz w:val="24"/>
          <w:szCs w:val="24"/>
          <w:lang w:val="es-MX"/>
        </w:rPr>
        <w:t xml:space="preserve">la </w:t>
      </w:r>
      <w:r w:rsidR="002D4EC6" w:rsidRPr="003A2D17">
        <w:rPr>
          <w:rFonts w:ascii="Times New Roman" w:hAnsi="Times New Roman" w:cs="Times New Roman"/>
          <w:sz w:val="24"/>
          <w:szCs w:val="24"/>
          <w:lang w:val="es-MX"/>
        </w:rPr>
        <w:t>relación socio-</w:t>
      </w:r>
      <w:r w:rsidR="007973EC" w:rsidRPr="003A2D17">
        <w:rPr>
          <w:rFonts w:ascii="Times New Roman" w:hAnsi="Times New Roman" w:cs="Times New Roman"/>
          <w:sz w:val="24"/>
          <w:szCs w:val="24"/>
          <w:lang w:val="es-MX"/>
        </w:rPr>
        <w:t>espacial de estas poblaciones está fundada en valores</w:t>
      </w:r>
      <w:r w:rsidR="00617A75" w:rsidRPr="003A2D17">
        <w:rPr>
          <w:rFonts w:ascii="Times New Roman" w:hAnsi="Times New Roman" w:cs="Times New Roman"/>
          <w:sz w:val="24"/>
          <w:szCs w:val="24"/>
          <w:lang w:val="es-MX"/>
        </w:rPr>
        <w:t xml:space="preserve"> morales</w:t>
      </w:r>
      <w:r w:rsidR="007973EC" w:rsidRPr="003A2D17">
        <w:rPr>
          <w:rFonts w:ascii="Times New Roman" w:hAnsi="Times New Roman" w:cs="Times New Roman"/>
          <w:sz w:val="24"/>
          <w:szCs w:val="24"/>
          <w:lang w:val="es-MX"/>
        </w:rPr>
        <w:t>.</w:t>
      </w:r>
    </w:p>
    <w:p w:rsidR="00B05E3C" w:rsidRPr="003A2D17" w:rsidRDefault="00B05E3C" w:rsidP="00B05E3C">
      <w:pPr>
        <w:spacing w:after="0" w:line="240" w:lineRule="auto"/>
        <w:jc w:val="both"/>
        <w:rPr>
          <w:rFonts w:ascii="Times New Roman" w:hAnsi="Times New Roman" w:cs="Times New Roman"/>
          <w:sz w:val="24"/>
          <w:szCs w:val="24"/>
          <w:lang w:val="es-MX"/>
        </w:rPr>
      </w:pPr>
    </w:p>
    <w:p w:rsidR="0032203C" w:rsidRPr="003A2D17" w:rsidRDefault="007973EC" w:rsidP="00B05E3C">
      <w:pPr>
        <w:pStyle w:val="Ttulo3"/>
        <w:rPr>
          <w:lang w:val="es-MX"/>
        </w:rPr>
      </w:pPr>
      <w:r w:rsidRPr="003A2D17">
        <w:rPr>
          <w:lang w:val="es-MX"/>
        </w:rPr>
        <w:t>Ligados a la naturaleza estética</w:t>
      </w:r>
    </w:p>
    <w:p w:rsidR="00D5673F" w:rsidRPr="003A2D17" w:rsidRDefault="008A1354" w:rsidP="00B05E3C">
      <w:pPr>
        <w:spacing w:after="0" w:line="240" w:lineRule="auto"/>
        <w:jc w:val="both"/>
        <w:rPr>
          <w:rStyle w:val="word"/>
          <w:rFonts w:ascii="Times New Roman" w:hAnsi="Times New Roman" w:cs="Times New Roman"/>
          <w:i/>
          <w:sz w:val="24"/>
          <w:szCs w:val="24"/>
          <w:lang w:val="es-MX"/>
        </w:rPr>
      </w:pPr>
      <w:r w:rsidRPr="003A2D17">
        <w:rPr>
          <w:rFonts w:ascii="Times New Roman" w:hAnsi="Times New Roman" w:cs="Times New Roman"/>
          <w:sz w:val="24"/>
          <w:szCs w:val="24"/>
          <w:lang w:val="es-MX"/>
        </w:rPr>
        <w:t>¡</w:t>
      </w:r>
      <w:r w:rsidR="00E46C4A" w:rsidRPr="003A2D17">
        <w:rPr>
          <w:rFonts w:ascii="Times New Roman" w:hAnsi="Times New Roman" w:cs="Times New Roman"/>
          <w:sz w:val="24"/>
          <w:szCs w:val="24"/>
          <w:lang w:val="es-MX"/>
        </w:rPr>
        <w:t>Bonito</w:t>
      </w:r>
      <w:r w:rsidR="005C23C9" w:rsidRPr="003A2D17">
        <w:rPr>
          <w:rFonts w:ascii="Times New Roman" w:hAnsi="Times New Roman" w:cs="Times New Roman"/>
          <w:sz w:val="24"/>
          <w:szCs w:val="24"/>
          <w:lang w:val="es-MX"/>
        </w:rPr>
        <w:t xml:space="preserve">! </w:t>
      </w:r>
      <w:r w:rsidR="007973EC" w:rsidRPr="003A2D17">
        <w:rPr>
          <w:rFonts w:ascii="Times New Roman" w:hAnsi="Times New Roman" w:cs="Times New Roman"/>
          <w:sz w:val="24"/>
          <w:szCs w:val="24"/>
          <w:lang w:val="es-MX"/>
        </w:rPr>
        <w:t xml:space="preserve">Es a menudo el adjetivo utilizado por las poblaciones locales para responder a la pregunta </w:t>
      </w:r>
      <w:r w:rsidR="007973EC" w:rsidRPr="003A2D17">
        <w:rPr>
          <w:rFonts w:ascii="Times New Roman" w:hAnsi="Times New Roman" w:cs="Times New Roman"/>
          <w:i/>
          <w:sz w:val="24"/>
          <w:szCs w:val="24"/>
          <w:lang w:val="es-MX"/>
        </w:rPr>
        <w:t>¿Qué significa para usted vivir en el Nevado de Toluca?</w:t>
      </w:r>
      <w:r w:rsidR="007973EC" w:rsidRPr="003A2D17">
        <w:rPr>
          <w:rFonts w:ascii="Times New Roman" w:hAnsi="Times New Roman" w:cs="Times New Roman"/>
          <w:sz w:val="24"/>
          <w:szCs w:val="24"/>
          <w:lang w:val="es-MX"/>
        </w:rPr>
        <w:t xml:space="preserve"> Más allá de una simple apreciació</w:t>
      </w:r>
      <w:r w:rsidR="00E46C4A" w:rsidRPr="003A2D17">
        <w:rPr>
          <w:rFonts w:ascii="Times New Roman" w:hAnsi="Times New Roman" w:cs="Times New Roman"/>
          <w:sz w:val="24"/>
          <w:szCs w:val="24"/>
          <w:lang w:val="es-MX"/>
        </w:rPr>
        <w:t>n superficial del paisaje, est</w:t>
      </w:r>
      <w:r w:rsidR="00196F39" w:rsidRPr="003A2D17">
        <w:rPr>
          <w:rFonts w:ascii="Times New Roman" w:hAnsi="Times New Roman" w:cs="Times New Roman"/>
          <w:sz w:val="24"/>
          <w:szCs w:val="24"/>
          <w:lang w:val="es-MX"/>
        </w:rPr>
        <w:t>a</w:t>
      </w:r>
      <w:r w:rsidR="00E46C4A" w:rsidRPr="003A2D17">
        <w:rPr>
          <w:rFonts w:ascii="Times New Roman" w:hAnsi="Times New Roman" w:cs="Times New Roman"/>
          <w:sz w:val="24"/>
          <w:szCs w:val="24"/>
          <w:lang w:val="es-MX"/>
        </w:rPr>
        <w:t xml:space="preserve"> </w:t>
      </w:r>
      <w:r w:rsidR="00196F39" w:rsidRPr="003A2D17">
        <w:rPr>
          <w:rFonts w:ascii="Times New Roman" w:hAnsi="Times New Roman" w:cs="Times New Roman"/>
          <w:sz w:val="24"/>
          <w:szCs w:val="24"/>
          <w:lang w:val="es-MX"/>
        </w:rPr>
        <w:t>palabra</w:t>
      </w:r>
      <w:r w:rsidR="004D3789" w:rsidRPr="003A2D17">
        <w:rPr>
          <w:rFonts w:ascii="Times New Roman" w:hAnsi="Times New Roman" w:cs="Times New Roman"/>
          <w:sz w:val="24"/>
          <w:szCs w:val="24"/>
          <w:lang w:val="es-MX"/>
        </w:rPr>
        <w:t xml:space="preserve"> </w:t>
      </w:r>
      <w:r w:rsidR="00E46C4A" w:rsidRPr="003A2D17">
        <w:rPr>
          <w:rFonts w:ascii="Times New Roman" w:hAnsi="Times New Roman" w:cs="Times New Roman"/>
          <w:sz w:val="24"/>
          <w:szCs w:val="24"/>
          <w:lang w:val="es-MX"/>
        </w:rPr>
        <w:t xml:space="preserve">los conduce a revelar sus emociones más profundas frente al medio forestal que los rodea. Las respuestas más frecuentes resaltan diferentes elementos naturales </w:t>
      </w:r>
      <w:r w:rsidR="009114B4" w:rsidRPr="003A2D17">
        <w:rPr>
          <w:rFonts w:ascii="Times New Roman" w:hAnsi="Times New Roman" w:cs="Times New Roman"/>
          <w:sz w:val="24"/>
          <w:szCs w:val="24"/>
          <w:lang w:val="es-MX"/>
        </w:rPr>
        <w:t>(</w:t>
      </w:r>
      <w:r w:rsidR="00E46C4A" w:rsidRPr="003A2D17">
        <w:rPr>
          <w:rFonts w:ascii="Times New Roman" w:hAnsi="Times New Roman" w:cs="Times New Roman"/>
          <w:sz w:val="24"/>
          <w:szCs w:val="24"/>
          <w:lang w:val="es-MX"/>
        </w:rPr>
        <w:t>árboles, agua</w:t>
      </w:r>
      <w:r w:rsidR="00510302" w:rsidRPr="003A2D17">
        <w:rPr>
          <w:rFonts w:ascii="Times New Roman" w:hAnsi="Times New Roman" w:cs="Times New Roman"/>
          <w:sz w:val="24"/>
          <w:szCs w:val="24"/>
          <w:lang w:val="es-MX"/>
        </w:rPr>
        <w:t>, vegetación</w:t>
      </w:r>
      <w:r w:rsidR="009114B4" w:rsidRPr="003A2D17">
        <w:rPr>
          <w:rFonts w:ascii="Times New Roman" w:hAnsi="Times New Roman" w:cs="Times New Roman"/>
          <w:sz w:val="24"/>
          <w:szCs w:val="24"/>
          <w:lang w:val="es-MX"/>
        </w:rPr>
        <w:t xml:space="preserve">), </w:t>
      </w:r>
      <w:r w:rsidR="00E46C4A" w:rsidRPr="003A2D17">
        <w:rPr>
          <w:rFonts w:ascii="Times New Roman" w:hAnsi="Times New Roman" w:cs="Times New Roman"/>
          <w:sz w:val="24"/>
          <w:szCs w:val="24"/>
          <w:lang w:val="es-MX"/>
        </w:rPr>
        <w:t xml:space="preserve">así como un estado </w:t>
      </w:r>
      <w:r w:rsidR="00E841E1" w:rsidRPr="003A2D17">
        <w:rPr>
          <w:rFonts w:ascii="Times New Roman" w:hAnsi="Times New Roman" w:cs="Times New Roman"/>
          <w:sz w:val="24"/>
          <w:szCs w:val="24"/>
          <w:lang w:val="es-MX"/>
        </w:rPr>
        <w:t xml:space="preserve">de placer </w:t>
      </w:r>
      <w:r w:rsidR="004D3789" w:rsidRPr="003A2D17">
        <w:rPr>
          <w:rFonts w:ascii="Times New Roman" w:hAnsi="Times New Roman" w:cs="Times New Roman"/>
          <w:sz w:val="24"/>
          <w:szCs w:val="24"/>
          <w:lang w:val="es-MX"/>
        </w:rPr>
        <w:t>qu</w:t>
      </w:r>
      <w:r w:rsidR="00E841E1" w:rsidRPr="003A2D17">
        <w:rPr>
          <w:rFonts w:ascii="Times New Roman" w:hAnsi="Times New Roman" w:cs="Times New Roman"/>
          <w:sz w:val="24"/>
          <w:szCs w:val="24"/>
          <w:lang w:val="es-MX"/>
        </w:rPr>
        <w:t xml:space="preserve">e les procura el vivir en esta área natural protegida. Por ejemplo, cuando un entrevistado respondió: </w:t>
      </w:r>
      <w:r w:rsidR="00196F39" w:rsidRPr="000856B0">
        <w:rPr>
          <w:rFonts w:ascii="Times New Roman" w:hAnsi="Times New Roman" w:cs="Times New Roman"/>
          <w:sz w:val="24"/>
          <w:szCs w:val="24"/>
          <w:lang w:val="es-MX"/>
        </w:rPr>
        <w:t>“</w:t>
      </w:r>
      <w:r w:rsidR="002F6274" w:rsidRPr="000856B0">
        <w:rPr>
          <w:rFonts w:ascii="Times New Roman" w:hAnsi="Times New Roman" w:cs="Times New Roman"/>
          <w:sz w:val="24"/>
          <w:szCs w:val="24"/>
          <w:lang w:val="es-MX"/>
        </w:rPr>
        <w:t>Cualquier lugar está bonito aquí, porque hay ríos, hay llanitos en donde p</w:t>
      </w:r>
      <w:r w:rsidR="00196F39" w:rsidRPr="000856B0">
        <w:rPr>
          <w:rFonts w:ascii="Times New Roman" w:hAnsi="Times New Roman" w:cs="Times New Roman"/>
          <w:sz w:val="24"/>
          <w:szCs w:val="24"/>
          <w:lang w:val="es-MX"/>
        </w:rPr>
        <w:t>uede jugar y se puede distraer”</w:t>
      </w:r>
      <w:r w:rsidR="002F6274" w:rsidRPr="000856B0">
        <w:rPr>
          <w:rFonts w:ascii="Times New Roman" w:hAnsi="Times New Roman" w:cs="Times New Roman"/>
          <w:sz w:val="24"/>
          <w:szCs w:val="24"/>
          <w:lang w:val="es-MX"/>
        </w:rPr>
        <w:t>.</w:t>
      </w:r>
      <w:r w:rsidR="002F6274" w:rsidRPr="003A2D17">
        <w:rPr>
          <w:rFonts w:ascii="Times New Roman" w:hAnsi="Times New Roman" w:cs="Times New Roman"/>
          <w:i/>
          <w:sz w:val="24"/>
          <w:szCs w:val="24"/>
          <w:lang w:val="es-MX"/>
        </w:rPr>
        <w:t xml:space="preserve"> </w:t>
      </w:r>
      <w:r w:rsidR="003A3503" w:rsidRPr="003A2D17">
        <w:rPr>
          <w:rFonts w:ascii="Times New Roman" w:hAnsi="Times New Roman" w:cs="Times New Roman"/>
          <w:sz w:val="24"/>
          <w:szCs w:val="24"/>
          <w:lang w:val="es-MX"/>
        </w:rPr>
        <w:t xml:space="preserve">Esto permite afirmar que los </w:t>
      </w:r>
      <w:r w:rsidR="00E841E1" w:rsidRPr="003A2D17">
        <w:rPr>
          <w:rFonts w:ascii="Times New Roman" w:hAnsi="Times New Roman" w:cs="Times New Roman"/>
          <w:sz w:val="24"/>
          <w:szCs w:val="24"/>
          <w:lang w:val="es-MX"/>
        </w:rPr>
        <w:t xml:space="preserve">Nevadeños </w:t>
      </w:r>
      <w:r w:rsidR="00196F39" w:rsidRPr="003A2D17">
        <w:rPr>
          <w:rFonts w:ascii="Times New Roman" w:hAnsi="Times New Roman" w:cs="Times New Roman"/>
          <w:sz w:val="24"/>
          <w:szCs w:val="24"/>
          <w:lang w:val="es-MX"/>
        </w:rPr>
        <w:t xml:space="preserve">realizan actividades comparables </w:t>
      </w:r>
      <w:r w:rsidR="00664285" w:rsidRPr="003A2D17">
        <w:rPr>
          <w:rFonts w:ascii="Times New Roman" w:hAnsi="Times New Roman" w:cs="Times New Roman"/>
          <w:sz w:val="24"/>
          <w:szCs w:val="24"/>
          <w:lang w:val="es-MX"/>
        </w:rPr>
        <w:t>a</w:t>
      </w:r>
      <w:r w:rsidR="00196F39" w:rsidRPr="003A2D17">
        <w:rPr>
          <w:rFonts w:ascii="Times New Roman" w:hAnsi="Times New Roman" w:cs="Times New Roman"/>
          <w:sz w:val="24"/>
          <w:szCs w:val="24"/>
          <w:lang w:val="es-MX"/>
        </w:rPr>
        <w:t xml:space="preserve"> </w:t>
      </w:r>
      <w:r w:rsidR="00DC0316" w:rsidRPr="003A2D17">
        <w:rPr>
          <w:rFonts w:ascii="Times New Roman" w:hAnsi="Times New Roman" w:cs="Times New Roman"/>
          <w:sz w:val="24"/>
          <w:szCs w:val="24"/>
          <w:lang w:val="es-MX"/>
        </w:rPr>
        <w:t>las de las</w:t>
      </w:r>
      <w:r w:rsidR="00E841E1" w:rsidRPr="003A2D17">
        <w:rPr>
          <w:rFonts w:ascii="Times New Roman" w:hAnsi="Times New Roman" w:cs="Times New Roman"/>
          <w:sz w:val="24"/>
          <w:szCs w:val="24"/>
          <w:lang w:val="es-MX"/>
        </w:rPr>
        <w:t xml:space="preserve"> poblaciones urbanas, </w:t>
      </w:r>
      <w:r w:rsidR="000F0C9A" w:rsidRPr="003A2D17">
        <w:rPr>
          <w:rFonts w:ascii="Times New Roman" w:hAnsi="Times New Roman" w:cs="Times New Roman"/>
          <w:sz w:val="24"/>
          <w:szCs w:val="24"/>
          <w:lang w:val="es-MX"/>
        </w:rPr>
        <w:t xml:space="preserve">cuando </w:t>
      </w:r>
      <w:r w:rsidR="00F5371B" w:rsidRPr="003A2D17">
        <w:rPr>
          <w:rFonts w:ascii="Times New Roman" w:hAnsi="Times New Roman" w:cs="Times New Roman"/>
          <w:sz w:val="24"/>
          <w:szCs w:val="24"/>
          <w:lang w:val="es-MX"/>
        </w:rPr>
        <w:t>en un acto d</w:t>
      </w:r>
      <w:r w:rsidR="000F0C9A" w:rsidRPr="003A2D17">
        <w:rPr>
          <w:rFonts w:ascii="Times New Roman" w:hAnsi="Times New Roman" w:cs="Times New Roman"/>
          <w:sz w:val="24"/>
          <w:szCs w:val="24"/>
          <w:lang w:val="es-MX"/>
        </w:rPr>
        <w:t>e reencuentro con la naturaleza</w:t>
      </w:r>
      <w:r w:rsidR="00F5371B" w:rsidRPr="003A2D17">
        <w:rPr>
          <w:rFonts w:ascii="Times New Roman" w:hAnsi="Times New Roman" w:cs="Times New Roman"/>
          <w:sz w:val="24"/>
          <w:szCs w:val="24"/>
          <w:lang w:val="es-MX"/>
        </w:rPr>
        <w:t xml:space="preserve"> visitan esta área protegida. Pero otras respuestas se acercan </w:t>
      </w:r>
      <w:r w:rsidR="0005687D" w:rsidRPr="003A2D17">
        <w:rPr>
          <w:rFonts w:ascii="Times New Roman" w:hAnsi="Times New Roman" w:cs="Times New Roman"/>
          <w:sz w:val="24"/>
          <w:szCs w:val="24"/>
          <w:lang w:val="es-MX"/>
        </w:rPr>
        <w:t xml:space="preserve">más </w:t>
      </w:r>
      <w:r w:rsidR="00F5371B" w:rsidRPr="003A2D17">
        <w:rPr>
          <w:rFonts w:ascii="Times New Roman" w:hAnsi="Times New Roman" w:cs="Times New Roman"/>
          <w:sz w:val="24"/>
          <w:szCs w:val="24"/>
          <w:lang w:val="es-MX"/>
        </w:rPr>
        <w:t>al pensamiento de</w:t>
      </w:r>
      <w:r w:rsidR="00EA2158">
        <w:rPr>
          <w:rFonts w:ascii="Times New Roman" w:hAnsi="Times New Roman" w:cs="Times New Roman"/>
          <w:sz w:val="24"/>
          <w:szCs w:val="24"/>
          <w:lang w:val="es-MX"/>
        </w:rPr>
        <w:t xml:space="preserve"> C. </w:t>
      </w:r>
      <w:r w:rsidR="00D5673F" w:rsidRPr="003A2D17">
        <w:rPr>
          <w:rFonts w:ascii="Times New Roman" w:hAnsi="Times New Roman" w:cs="Times New Roman"/>
          <w:sz w:val="24"/>
          <w:szCs w:val="24"/>
          <w:lang w:val="es-MX"/>
        </w:rPr>
        <w:t>Larrère (1997</w:t>
      </w:r>
      <w:r w:rsidR="00EA2158">
        <w:rPr>
          <w:rFonts w:ascii="Times New Roman" w:hAnsi="Times New Roman" w:cs="Times New Roman"/>
          <w:sz w:val="24"/>
          <w:szCs w:val="24"/>
          <w:lang w:val="es-MX"/>
        </w:rPr>
        <w:t xml:space="preserve">, </w:t>
      </w:r>
      <w:r w:rsidR="0096603D" w:rsidRPr="003A2D17">
        <w:rPr>
          <w:rFonts w:ascii="Times New Roman" w:hAnsi="Times New Roman" w:cs="Times New Roman"/>
          <w:sz w:val="24"/>
          <w:szCs w:val="24"/>
          <w:lang w:val="es-MX"/>
        </w:rPr>
        <w:t>p.</w:t>
      </w:r>
      <w:r w:rsidR="00EA2158">
        <w:rPr>
          <w:rFonts w:ascii="Times New Roman" w:hAnsi="Times New Roman" w:cs="Times New Roman"/>
          <w:sz w:val="24"/>
          <w:szCs w:val="24"/>
          <w:lang w:val="es-MX"/>
        </w:rPr>
        <w:t xml:space="preserve"> </w:t>
      </w:r>
      <w:r w:rsidR="0096603D" w:rsidRPr="003A2D17">
        <w:rPr>
          <w:rFonts w:ascii="Times New Roman" w:hAnsi="Times New Roman" w:cs="Times New Roman"/>
          <w:sz w:val="24"/>
          <w:szCs w:val="24"/>
          <w:lang w:val="es-MX"/>
        </w:rPr>
        <w:t>24</w:t>
      </w:r>
      <w:r w:rsidR="0005687D" w:rsidRPr="003A2D17">
        <w:rPr>
          <w:rFonts w:ascii="Times New Roman" w:hAnsi="Times New Roman" w:cs="Times New Roman"/>
          <w:sz w:val="24"/>
          <w:szCs w:val="24"/>
          <w:lang w:val="es-MX"/>
        </w:rPr>
        <w:t>), quien considera</w:t>
      </w:r>
      <w:r w:rsidR="00664285" w:rsidRPr="003A2D17">
        <w:rPr>
          <w:rFonts w:ascii="Times New Roman" w:hAnsi="Times New Roman" w:cs="Times New Roman"/>
          <w:sz w:val="24"/>
          <w:szCs w:val="24"/>
          <w:lang w:val="es-MX"/>
        </w:rPr>
        <w:t xml:space="preserve"> – </w:t>
      </w:r>
      <w:r w:rsidR="00F5371B" w:rsidRPr="003A2D17">
        <w:rPr>
          <w:rFonts w:ascii="Times New Roman" w:hAnsi="Times New Roman" w:cs="Times New Roman"/>
          <w:sz w:val="24"/>
          <w:szCs w:val="24"/>
          <w:lang w:val="es-MX"/>
        </w:rPr>
        <w:t>a propósito de</w:t>
      </w:r>
      <w:r w:rsidR="00280A1F" w:rsidRPr="003A2D17">
        <w:rPr>
          <w:rFonts w:ascii="Times New Roman" w:hAnsi="Times New Roman" w:cs="Times New Roman"/>
          <w:sz w:val="24"/>
          <w:szCs w:val="24"/>
          <w:lang w:val="es-MX"/>
        </w:rPr>
        <w:t xml:space="preserve"> los valores</w:t>
      </w:r>
      <w:r w:rsidR="00664285" w:rsidRPr="003A2D17">
        <w:rPr>
          <w:rFonts w:ascii="Times New Roman" w:hAnsi="Times New Roman" w:cs="Times New Roman"/>
          <w:sz w:val="24"/>
          <w:szCs w:val="24"/>
          <w:lang w:val="es-MX"/>
        </w:rPr>
        <w:t xml:space="preserve"> </w:t>
      </w:r>
      <w:r w:rsidR="00664285" w:rsidRPr="003A2D17">
        <w:rPr>
          <w:rFonts w:ascii="Times New Roman" w:hAnsi="Times New Roman" w:cs="Times New Roman"/>
          <w:sz w:val="24"/>
          <w:szCs w:val="24"/>
          <w:lang w:val="es-MX"/>
        </w:rPr>
        <w:lastRenderedPageBreak/>
        <w:t xml:space="preserve">que se le dan a la naturaleza – </w:t>
      </w:r>
      <w:r w:rsidR="00D75719" w:rsidRPr="003A2D17">
        <w:rPr>
          <w:rFonts w:ascii="Times New Roman" w:hAnsi="Times New Roman" w:cs="Times New Roman"/>
          <w:sz w:val="24"/>
          <w:szCs w:val="24"/>
          <w:lang w:val="es-MX"/>
        </w:rPr>
        <w:t>que “utilitario, estético, o</w:t>
      </w:r>
      <w:r w:rsidR="00D5673F" w:rsidRPr="003A2D17">
        <w:rPr>
          <w:rFonts w:ascii="Times New Roman" w:hAnsi="Times New Roman" w:cs="Times New Roman"/>
          <w:sz w:val="24"/>
          <w:szCs w:val="24"/>
          <w:lang w:val="es-MX"/>
        </w:rPr>
        <w:t xml:space="preserve"> </w:t>
      </w:r>
      <w:r w:rsidR="00F5371B" w:rsidRPr="003A2D17">
        <w:rPr>
          <w:rFonts w:ascii="Times New Roman" w:hAnsi="Times New Roman" w:cs="Times New Roman"/>
          <w:sz w:val="24"/>
          <w:szCs w:val="24"/>
          <w:lang w:val="es-MX"/>
        </w:rPr>
        <w:t>moral</w:t>
      </w:r>
      <w:r w:rsidR="00D5673F" w:rsidRPr="003A2D17">
        <w:rPr>
          <w:rFonts w:ascii="Times New Roman" w:hAnsi="Times New Roman" w:cs="Times New Roman"/>
          <w:sz w:val="24"/>
          <w:szCs w:val="24"/>
          <w:lang w:val="es-MX"/>
        </w:rPr>
        <w:t xml:space="preserve">, </w:t>
      </w:r>
      <w:r w:rsidR="00280A1F" w:rsidRPr="003A2D17">
        <w:rPr>
          <w:rFonts w:ascii="Times New Roman" w:hAnsi="Times New Roman" w:cs="Times New Roman"/>
          <w:sz w:val="24"/>
          <w:szCs w:val="24"/>
          <w:lang w:val="es-MX"/>
        </w:rPr>
        <w:t xml:space="preserve">no puede haber otros que los que le son conferidos por </w:t>
      </w:r>
      <w:r w:rsidR="000F0C9A" w:rsidRPr="003A2D17">
        <w:rPr>
          <w:rFonts w:ascii="Times New Roman" w:hAnsi="Times New Roman" w:cs="Times New Roman"/>
          <w:sz w:val="24"/>
          <w:szCs w:val="24"/>
          <w:lang w:val="es-MX"/>
        </w:rPr>
        <w:t xml:space="preserve">un </w:t>
      </w:r>
      <w:r w:rsidR="00760589" w:rsidRPr="003A2D17">
        <w:rPr>
          <w:rFonts w:ascii="Times New Roman" w:hAnsi="Times New Roman" w:cs="Times New Roman"/>
          <w:sz w:val="24"/>
          <w:szCs w:val="24"/>
          <w:lang w:val="es-MX"/>
        </w:rPr>
        <w:t>ser humano</w:t>
      </w:r>
      <w:r w:rsidR="00280A1F" w:rsidRPr="003A2D17">
        <w:rPr>
          <w:rFonts w:ascii="Times New Roman" w:hAnsi="Times New Roman" w:cs="Times New Roman"/>
          <w:sz w:val="24"/>
          <w:szCs w:val="24"/>
          <w:lang w:val="es-MX"/>
        </w:rPr>
        <w:t>”</w:t>
      </w:r>
      <w:r w:rsidR="00D5673F" w:rsidRPr="003A2D17">
        <w:rPr>
          <w:rFonts w:ascii="Times New Roman" w:hAnsi="Times New Roman" w:cs="Times New Roman"/>
          <w:sz w:val="24"/>
          <w:szCs w:val="24"/>
          <w:lang w:val="es-MX"/>
        </w:rPr>
        <w:t xml:space="preserve">. </w:t>
      </w:r>
      <w:r w:rsidR="008D724E" w:rsidRPr="003A2D17">
        <w:rPr>
          <w:rFonts w:ascii="Times New Roman" w:hAnsi="Times New Roman" w:cs="Times New Roman"/>
          <w:sz w:val="24"/>
          <w:szCs w:val="24"/>
          <w:lang w:val="es-MX"/>
        </w:rPr>
        <w:t>C. Larrère c</w:t>
      </w:r>
      <w:r w:rsidR="000F0C9A" w:rsidRPr="003A2D17">
        <w:rPr>
          <w:rFonts w:ascii="Times New Roman" w:hAnsi="Times New Roman" w:cs="Times New Roman"/>
          <w:sz w:val="24"/>
          <w:szCs w:val="24"/>
          <w:lang w:val="es-MX"/>
        </w:rPr>
        <w:t xml:space="preserve">ontinúa </w:t>
      </w:r>
      <w:r w:rsidR="00760589" w:rsidRPr="003A2D17">
        <w:rPr>
          <w:rFonts w:ascii="Times New Roman" w:hAnsi="Times New Roman" w:cs="Times New Roman"/>
          <w:sz w:val="24"/>
          <w:szCs w:val="24"/>
          <w:lang w:val="es-MX"/>
        </w:rPr>
        <w:t>y cita a Kant:</w:t>
      </w:r>
      <w:r w:rsidR="000F0C9A" w:rsidRPr="003A2D17">
        <w:rPr>
          <w:rFonts w:ascii="Times New Roman" w:hAnsi="Times New Roman" w:cs="Times New Roman"/>
          <w:sz w:val="24"/>
          <w:szCs w:val="24"/>
          <w:lang w:val="es-MX"/>
        </w:rPr>
        <w:t xml:space="preserve"> </w:t>
      </w:r>
      <w:r w:rsidR="00760589" w:rsidRPr="003A2D17">
        <w:rPr>
          <w:rFonts w:ascii="Times New Roman" w:hAnsi="Times New Roman" w:cs="Times New Roman"/>
          <w:sz w:val="24"/>
          <w:szCs w:val="24"/>
          <w:lang w:val="es-MX"/>
        </w:rPr>
        <w:t>“</w:t>
      </w:r>
      <w:r w:rsidR="000F0C9A" w:rsidRPr="003A2D17">
        <w:rPr>
          <w:rFonts w:ascii="Times New Roman" w:hAnsi="Times New Roman" w:cs="Times New Roman"/>
          <w:sz w:val="24"/>
          <w:szCs w:val="24"/>
          <w:lang w:val="es-MX"/>
        </w:rPr>
        <w:t>sin los hombres</w:t>
      </w:r>
      <w:r w:rsidR="0096603D" w:rsidRPr="003A2D17">
        <w:rPr>
          <w:rFonts w:ascii="Times New Roman" w:hAnsi="Times New Roman" w:cs="Times New Roman"/>
          <w:sz w:val="24"/>
          <w:szCs w:val="24"/>
          <w:lang w:val="es-MX"/>
        </w:rPr>
        <w:t xml:space="preserve">, la </w:t>
      </w:r>
      <w:r w:rsidR="000F0C9A" w:rsidRPr="003A2D17">
        <w:rPr>
          <w:rFonts w:ascii="Times New Roman" w:hAnsi="Times New Roman" w:cs="Times New Roman"/>
          <w:sz w:val="24"/>
          <w:szCs w:val="24"/>
          <w:lang w:val="es-MX"/>
        </w:rPr>
        <w:t xml:space="preserve">creación toda entera sería un simple desierto, inútil y sin objetivo alguno”. </w:t>
      </w:r>
      <w:r w:rsidR="00EF00DE" w:rsidRPr="003A2D17">
        <w:rPr>
          <w:rFonts w:ascii="Times New Roman" w:hAnsi="Times New Roman" w:cs="Times New Roman"/>
          <w:sz w:val="24"/>
          <w:szCs w:val="24"/>
          <w:lang w:val="es-MX"/>
        </w:rPr>
        <w:t xml:space="preserve">Bajo esta perspectiva, </w:t>
      </w:r>
      <w:r w:rsidR="001C718A" w:rsidRPr="003A2D17">
        <w:rPr>
          <w:rFonts w:ascii="Times New Roman" w:hAnsi="Times New Roman" w:cs="Times New Roman"/>
          <w:sz w:val="24"/>
          <w:szCs w:val="24"/>
          <w:lang w:val="es-MX"/>
        </w:rPr>
        <w:t xml:space="preserve">la aparición masiva de la palabra </w:t>
      </w:r>
      <w:r w:rsidR="00056762" w:rsidRPr="003A2D17">
        <w:rPr>
          <w:rFonts w:ascii="Times New Roman" w:hAnsi="Times New Roman" w:cs="Times New Roman"/>
          <w:sz w:val="24"/>
          <w:szCs w:val="24"/>
          <w:lang w:val="es-MX"/>
        </w:rPr>
        <w:t>“</w:t>
      </w:r>
      <w:r w:rsidR="001C718A" w:rsidRPr="003A2D17">
        <w:rPr>
          <w:rFonts w:ascii="Times New Roman" w:hAnsi="Times New Roman" w:cs="Times New Roman"/>
          <w:sz w:val="24"/>
          <w:szCs w:val="24"/>
          <w:lang w:val="es-MX"/>
        </w:rPr>
        <w:t>bonito</w:t>
      </w:r>
      <w:r w:rsidR="00056762" w:rsidRPr="003A2D17">
        <w:rPr>
          <w:rFonts w:ascii="Times New Roman" w:hAnsi="Times New Roman" w:cs="Times New Roman"/>
          <w:sz w:val="24"/>
          <w:szCs w:val="24"/>
          <w:lang w:val="es-MX"/>
        </w:rPr>
        <w:t>”</w:t>
      </w:r>
      <w:r w:rsidR="001C718A" w:rsidRPr="003A2D17">
        <w:rPr>
          <w:rFonts w:ascii="Times New Roman" w:hAnsi="Times New Roman" w:cs="Times New Roman"/>
          <w:sz w:val="24"/>
          <w:szCs w:val="24"/>
          <w:lang w:val="es-MX"/>
        </w:rPr>
        <w:t xml:space="preserve"> en el corpus PNNT refleja los valores estéticos </w:t>
      </w:r>
      <w:r w:rsidR="00056762" w:rsidRPr="003A2D17">
        <w:rPr>
          <w:rFonts w:ascii="Times New Roman" w:hAnsi="Times New Roman" w:cs="Times New Roman"/>
          <w:sz w:val="24"/>
          <w:szCs w:val="24"/>
          <w:lang w:val="es-MX"/>
        </w:rPr>
        <w:t xml:space="preserve">que los pobladores locales atribuyen al Nevado de Toluca: </w:t>
      </w:r>
      <w:r w:rsidR="00E30452" w:rsidRPr="00EA2158">
        <w:rPr>
          <w:rFonts w:ascii="Times New Roman" w:hAnsi="Times New Roman" w:cs="Times New Roman"/>
          <w:sz w:val="24"/>
          <w:szCs w:val="24"/>
          <w:lang w:val="es-MX"/>
        </w:rPr>
        <w:t>“</w:t>
      </w:r>
      <w:r w:rsidR="0096603D" w:rsidRPr="00EA2158">
        <w:rPr>
          <w:rStyle w:val="word"/>
          <w:rFonts w:ascii="Times New Roman" w:hAnsi="Times New Roman" w:cs="Times New Roman"/>
          <w:sz w:val="24"/>
          <w:szCs w:val="24"/>
          <w:lang w:val="es-MX"/>
        </w:rPr>
        <w:t>yo</w:t>
      </w:r>
      <w:r w:rsidR="0096603D" w:rsidRPr="00EA2158">
        <w:rPr>
          <w:rFonts w:ascii="Times New Roman" w:hAnsi="Times New Roman" w:cs="Times New Roman"/>
          <w:sz w:val="24"/>
          <w:szCs w:val="24"/>
          <w:lang w:val="es-MX"/>
        </w:rPr>
        <w:t xml:space="preserve"> </w:t>
      </w:r>
      <w:r w:rsidR="0096603D" w:rsidRPr="00EA2158">
        <w:rPr>
          <w:rStyle w:val="word"/>
          <w:rFonts w:ascii="Times New Roman" w:hAnsi="Times New Roman" w:cs="Times New Roman"/>
          <w:sz w:val="24"/>
          <w:szCs w:val="24"/>
          <w:lang w:val="es-MX"/>
        </w:rPr>
        <w:t>lo</w:t>
      </w:r>
      <w:r w:rsidR="0096603D" w:rsidRPr="00EA2158">
        <w:rPr>
          <w:rFonts w:ascii="Times New Roman" w:hAnsi="Times New Roman" w:cs="Times New Roman"/>
          <w:sz w:val="24"/>
          <w:szCs w:val="24"/>
          <w:lang w:val="es-MX"/>
        </w:rPr>
        <w:t xml:space="preserve"> </w:t>
      </w:r>
      <w:r w:rsidR="0096603D" w:rsidRPr="00EA2158">
        <w:rPr>
          <w:rStyle w:val="word"/>
          <w:rFonts w:ascii="Times New Roman" w:hAnsi="Times New Roman" w:cs="Times New Roman"/>
          <w:sz w:val="24"/>
          <w:szCs w:val="24"/>
          <w:lang w:val="es-MX"/>
        </w:rPr>
        <w:t>veo</w:t>
      </w:r>
      <w:r w:rsidR="0096603D" w:rsidRPr="00EA2158">
        <w:rPr>
          <w:rFonts w:ascii="Times New Roman" w:hAnsi="Times New Roman" w:cs="Times New Roman"/>
          <w:sz w:val="24"/>
          <w:szCs w:val="24"/>
          <w:lang w:val="es-MX"/>
        </w:rPr>
        <w:t xml:space="preserve"> </w:t>
      </w:r>
      <w:r w:rsidR="0096603D" w:rsidRPr="00EA2158">
        <w:rPr>
          <w:rStyle w:val="word"/>
          <w:rFonts w:ascii="Times New Roman" w:hAnsi="Times New Roman" w:cs="Times New Roman"/>
          <w:sz w:val="24"/>
          <w:szCs w:val="24"/>
          <w:lang w:val="es-MX"/>
        </w:rPr>
        <w:t>bonito</w:t>
      </w:r>
      <w:r w:rsidR="0096603D" w:rsidRPr="00EA2158">
        <w:rPr>
          <w:rFonts w:ascii="Times New Roman" w:hAnsi="Times New Roman" w:cs="Times New Roman"/>
          <w:sz w:val="24"/>
          <w:szCs w:val="24"/>
          <w:lang w:val="es-MX"/>
        </w:rPr>
        <w:t xml:space="preserve"> </w:t>
      </w:r>
      <w:r w:rsidR="0096603D" w:rsidRPr="00EA2158">
        <w:rPr>
          <w:rStyle w:val="word"/>
          <w:rFonts w:ascii="Times New Roman" w:hAnsi="Times New Roman" w:cs="Times New Roman"/>
          <w:sz w:val="24"/>
          <w:szCs w:val="24"/>
          <w:lang w:val="es-MX"/>
        </w:rPr>
        <w:t>porque</w:t>
      </w:r>
      <w:r w:rsidR="0096603D" w:rsidRPr="00EA2158">
        <w:rPr>
          <w:rFonts w:ascii="Times New Roman" w:hAnsi="Times New Roman" w:cs="Times New Roman"/>
          <w:sz w:val="24"/>
          <w:szCs w:val="24"/>
          <w:lang w:val="es-MX"/>
        </w:rPr>
        <w:t xml:space="preserve"> </w:t>
      </w:r>
      <w:r w:rsidR="0096603D" w:rsidRPr="00EA2158">
        <w:rPr>
          <w:rStyle w:val="word"/>
          <w:rFonts w:ascii="Times New Roman" w:hAnsi="Times New Roman" w:cs="Times New Roman"/>
          <w:sz w:val="24"/>
          <w:szCs w:val="24"/>
          <w:lang w:val="es-MX"/>
        </w:rPr>
        <w:t>cuando</w:t>
      </w:r>
      <w:r w:rsidR="0096603D" w:rsidRPr="00EA2158">
        <w:rPr>
          <w:rFonts w:ascii="Times New Roman" w:hAnsi="Times New Roman" w:cs="Times New Roman"/>
          <w:sz w:val="24"/>
          <w:szCs w:val="24"/>
          <w:lang w:val="es-MX"/>
        </w:rPr>
        <w:t xml:space="preserve"> </w:t>
      </w:r>
      <w:r w:rsidR="0096603D" w:rsidRPr="00EA2158">
        <w:rPr>
          <w:rStyle w:val="word"/>
          <w:rFonts w:ascii="Times New Roman" w:hAnsi="Times New Roman" w:cs="Times New Roman"/>
          <w:sz w:val="24"/>
          <w:szCs w:val="24"/>
          <w:lang w:val="es-MX"/>
        </w:rPr>
        <w:t>hay</w:t>
      </w:r>
      <w:r w:rsidR="0096603D" w:rsidRPr="00EA2158">
        <w:rPr>
          <w:rFonts w:ascii="Times New Roman" w:hAnsi="Times New Roman" w:cs="Times New Roman"/>
          <w:sz w:val="24"/>
          <w:szCs w:val="24"/>
          <w:lang w:val="es-MX"/>
        </w:rPr>
        <w:t xml:space="preserve"> </w:t>
      </w:r>
      <w:r w:rsidR="0096603D" w:rsidRPr="00EA2158">
        <w:rPr>
          <w:rStyle w:val="word"/>
          <w:rFonts w:ascii="Times New Roman" w:hAnsi="Times New Roman" w:cs="Times New Roman"/>
          <w:sz w:val="24"/>
          <w:szCs w:val="24"/>
          <w:lang w:val="es-MX"/>
        </w:rPr>
        <w:t>verdura</w:t>
      </w:r>
      <w:r w:rsidR="0096603D" w:rsidRPr="00EA2158">
        <w:rPr>
          <w:rFonts w:ascii="Times New Roman" w:hAnsi="Times New Roman" w:cs="Times New Roman"/>
          <w:sz w:val="24"/>
          <w:szCs w:val="24"/>
          <w:lang w:val="es-MX"/>
        </w:rPr>
        <w:t xml:space="preserve"> </w:t>
      </w:r>
      <w:r w:rsidR="0096603D" w:rsidRPr="00EA2158">
        <w:rPr>
          <w:rStyle w:val="word"/>
          <w:rFonts w:ascii="Times New Roman" w:hAnsi="Times New Roman" w:cs="Times New Roman"/>
          <w:sz w:val="24"/>
          <w:szCs w:val="24"/>
          <w:lang w:val="es-MX"/>
        </w:rPr>
        <w:t>se</w:t>
      </w:r>
      <w:r w:rsidR="0096603D" w:rsidRPr="00EA2158">
        <w:rPr>
          <w:rFonts w:ascii="Times New Roman" w:hAnsi="Times New Roman" w:cs="Times New Roman"/>
          <w:sz w:val="24"/>
          <w:szCs w:val="24"/>
          <w:lang w:val="es-MX"/>
        </w:rPr>
        <w:t xml:space="preserve"> </w:t>
      </w:r>
      <w:r w:rsidR="0096603D" w:rsidRPr="00EA2158">
        <w:rPr>
          <w:rStyle w:val="word"/>
          <w:rFonts w:ascii="Times New Roman" w:hAnsi="Times New Roman" w:cs="Times New Roman"/>
          <w:sz w:val="24"/>
          <w:szCs w:val="24"/>
          <w:lang w:val="es-MX"/>
        </w:rPr>
        <w:t>ve</w:t>
      </w:r>
      <w:r w:rsidR="0096603D" w:rsidRPr="00EA2158">
        <w:rPr>
          <w:rFonts w:ascii="Times New Roman" w:hAnsi="Times New Roman" w:cs="Times New Roman"/>
          <w:sz w:val="24"/>
          <w:szCs w:val="24"/>
          <w:lang w:val="es-MX"/>
        </w:rPr>
        <w:t xml:space="preserve"> </w:t>
      </w:r>
      <w:r w:rsidR="0096603D" w:rsidRPr="00EA2158">
        <w:rPr>
          <w:rStyle w:val="word"/>
          <w:rFonts w:ascii="Times New Roman" w:hAnsi="Times New Roman" w:cs="Times New Roman"/>
          <w:sz w:val="24"/>
          <w:szCs w:val="24"/>
          <w:lang w:val="es-MX"/>
        </w:rPr>
        <w:t>bien</w:t>
      </w:r>
      <w:r w:rsidR="0096603D" w:rsidRPr="00EA2158">
        <w:rPr>
          <w:rFonts w:ascii="Times New Roman" w:hAnsi="Times New Roman" w:cs="Times New Roman"/>
          <w:sz w:val="24"/>
          <w:szCs w:val="24"/>
          <w:lang w:val="es-MX"/>
        </w:rPr>
        <w:t xml:space="preserve"> </w:t>
      </w:r>
      <w:r w:rsidR="0096603D" w:rsidRPr="00EA2158">
        <w:rPr>
          <w:rStyle w:val="word"/>
          <w:rFonts w:ascii="Times New Roman" w:hAnsi="Times New Roman" w:cs="Times New Roman"/>
          <w:sz w:val="24"/>
          <w:szCs w:val="24"/>
          <w:lang w:val="es-MX"/>
        </w:rPr>
        <w:t>bonito</w:t>
      </w:r>
      <w:r w:rsidR="0096603D" w:rsidRPr="00EA2158">
        <w:rPr>
          <w:rFonts w:ascii="Times New Roman" w:hAnsi="Times New Roman" w:cs="Times New Roman"/>
          <w:sz w:val="24"/>
          <w:szCs w:val="24"/>
          <w:lang w:val="es-MX"/>
        </w:rPr>
        <w:t xml:space="preserve">. </w:t>
      </w:r>
      <w:r w:rsidR="0096603D" w:rsidRPr="00EA2158">
        <w:rPr>
          <w:rStyle w:val="word"/>
          <w:rFonts w:ascii="Times New Roman" w:hAnsi="Times New Roman" w:cs="Times New Roman"/>
          <w:sz w:val="24"/>
          <w:szCs w:val="24"/>
          <w:lang w:val="es-MX"/>
        </w:rPr>
        <w:t>Ahorita</w:t>
      </w:r>
      <w:r w:rsidR="0096603D" w:rsidRPr="00EA2158">
        <w:rPr>
          <w:rFonts w:ascii="Times New Roman" w:hAnsi="Times New Roman" w:cs="Times New Roman"/>
          <w:sz w:val="24"/>
          <w:szCs w:val="24"/>
          <w:lang w:val="es-MX"/>
        </w:rPr>
        <w:t xml:space="preserve"> </w:t>
      </w:r>
      <w:r w:rsidR="0096603D" w:rsidRPr="00EA2158">
        <w:rPr>
          <w:rStyle w:val="word"/>
          <w:rFonts w:ascii="Times New Roman" w:hAnsi="Times New Roman" w:cs="Times New Roman"/>
          <w:sz w:val="24"/>
          <w:szCs w:val="24"/>
          <w:lang w:val="es-MX"/>
        </w:rPr>
        <w:t>de</w:t>
      </w:r>
      <w:r w:rsidR="0096603D" w:rsidRPr="00EA2158">
        <w:rPr>
          <w:rFonts w:ascii="Times New Roman" w:hAnsi="Times New Roman" w:cs="Times New Roman"/>
          <w:sz w:val="24"/>
          <w:szCs w:val="24"/>
          <w:lang w:val="es-MX"/>
        </w:rPr>
        <w:t xml:space="preserve"> </w:t>
      </w:r>
      <w:r w:rsidR="0096603D" w:rsidRPr="00EA2158">
        <w:rPr>
          <w:rStyle w:val="word"/>
          <w:rFonts w:ascii="Times New Roman" w:hAnsi="Times New Roman" w:cs="Times New Roman"/>
          <w:sz w:val="24"/>
          <w:szCs w:val="24"/>
          <w:lang w:val="es-MX"/>
        </w:rPr>
        <w:t>seco</w:t>
      </w:r>
      <w:r w:rsidR="0096603D" w:rsidRPr="00EA2158">
        <w:rPr>
          <w:rFonts w:ascii="Times New Roman" w:hAnsi="Times New Roman" w:cs="Times New Roman"/>
          <w:sz w:val="24"/>
          <w:szCs w:val="24"/>
          <w:lang w:val="es-MX"/>
        </w:rPr>
        <w:t xml:space="preserve"> </w:t>
      </w:r>
      <w:r w:rsidR="0096603D" w:rsidRPr="00EA2158">
        <w:rPr>
          <w:rStyle w:val="word"/>
          <w:rFonts w:ascii="Times New Roman" w:hAnsi="Times New Roman" w:cs="Times New Roman"/>
          <w:sz w:val="24"/>
          <w:szCs w:val="24"/>
          <w:lang w:val="es-MX"/>
        </w:rPr>
        <w:t>también</w:t>
      </w:r>
      <w:r w:rsidR="0096603D" w:rsidRPr="00EA2158">
        <w:rPr>
          <w:rFonts w:ascii="Times New Roman" w:hAnsi="Times New Roman" w:cs="Times New Roman"/>
          <w:sz w:val="24"/>
          <w:szCs w:val="24"/>
          <w:lang w:val="es-MX"/>
        </w:rPr>
        <w:t xml:space="preserve"> </w:t>
      </w:r>
      <w:r w:rsidR="0096603D" w:rsidRPr="00EA2158">
        <w:rPr>
          <w:rStyle w:val="word"/>
          <w:rFonts w:ascii="Times New Roman" w:hAnsi="Times New Roman" w:cs="Times New Roman"/>
          <w:sz w:val="24"/>
          <w:szCs w:val="24"/>
          <w:lang w:val="es-MX"/>
        </w:rPr>
        <w:t>y</w:t>
      </w:r>
      <w:r w:rsidR="0096603D" w:rsidRPr="00EA2158">
        <w:rPr>
          <w:rFonts w:ascii="Times New Roman" w:hAnsi="Times New Roman" w:cs="Times New Roman"/>
          <w:sz w:val="24"/>
          <w:szCs w:val="24"/>
          <w:lang w:val="es-MX"/>
        </w:rPr>
        <w:t xml:space="preserve"> </w:t>
      </w:r>
      <w:r w:rsidR="0096603D" w:rsidRPr="00EA2158">
        <w:rPr>
          <w:rStyle w:val="word"/>
          <w:rFonts w:ascii="Times New Roman" w:hAnsi="Times New Roman" w:cs="Times New Roman"/>
          <w:sz w:val="24"/>
          <w:szCs w:val="24"/>
          <w:lang w:val="es-MX"/>
        </w:rPr>
        <w:t>aquí</w:t>
      </w:r>
      <w:r w:rsidR="0096603D" w:rsidRPr="00EA2158">
        <w:rPr>
          <w:rFonts w:ascii="Times New Roman" w:hAnsi="Times New Roman" w:cs="Times New Roman"/>
          <w:sz w:val="24"/>
          <w:szCs w:val="24"/>
          <w:lang w:val="es-MX"/>
        </w:rPr>
        <w:t xml:space="preserve"> </w:t>
      </w:r>
      <w:r w:rsidR="0096603D" w:rsidRPr="00EA2158">
        <w:rPr>
          <w:rStyle w:val="word"/>
          <w:rFonts w:ascii="Times New Roman" w:hAnsi="Times New Roman" w:cs="Times New Roman"/>
          <w:sz w:val="24"/>
          <w:szCs w:val="24"/>
          <w:lang w:val="es-MX"/>
        </w:rPr>
        <w:t>sembramos</w:t>
      </w:r>
      <w:r w:rsidR="0096603D" w:rsidRPr="00EA2158">
        <w:rPr>
          <w:rFonts w:ascii="Times New Roman" w:hAnsi="Times New Roman" w:cs="Times New Roman"/>
          <w:sz w:val="24"/>
          <w:szCs w:val="24"/>
          <w:lang w:val="es-MX"/>
        </w:rPr>
        <w:t xml:space="preserve"> </w:t>
      </w:r>
      <w:r w:rsidR="0096603D" w:rsidRPr="00EA2158">
        <w:rPr>
          <w:rStyle w:val="word"/>
          <w:rFonts w:ascii="Times New Roman" w:hAnsi="Times New Roman" w:cs="Times New Roman"/>
          <w:sz w:val="24"/>
          <w:szCs w:val="24"/>
          <w:lang w:val="es-MX"/>
        </w:rPr>
        <w:t>maíz</w:t>
      </w:r>
      <w:r w:rsidR="0096603D" w:rsidRPr="00EA2158">
        <w:rPr>
          <w:rFonts w:ascii="Times New Roman" w:hAnsi="Times New Roman" w:cs="Times New Roman"/>
          <w:sz w:val="24"/>
          <w:szCs w:val="24"/>
          <w:lang w:val="es-MX"/>
        </w:rPr>
        <w:t xml:space="preserve"> </w:t>
      </w:r>
      <w:r w:rsidR="0096603D" w:rsidRPr="00EA2158">
        <w:rPr>
          <w:rStyle w:val="word"/>
          <w:rFonts w:ascii="Times New Roman" w:hAnsi="Times New Roman" w:cs="Times New Roman"/>
          <w:sz w:val="24"/>
          <w:szCs w:val="24"/>
          <w:lang w:val="es-MX"/>
        </w:rPr>
        <w:t>y</w:t>
      </w:r>
      <w:r w:rsidR="0096603D" w:rsidRPr="00EA2158">
        <w:rPr>
          <w:rFonts w:ascii="Times New Roman" w:hAnsi="Times New Roman" w:cs="Times New Roman"/>
          <w:sz w:val="24"/>
          <w:szCs w:val="24"/>
          <w:lang w:val="es-MX"/>
        </w:rPr>
        <w:t xml:space="preserve"> </w:t>
      </w:r>
      <w:r w:rsidR="0096603D" w:rsidRPr="00EA2158">
        <w:rPr>
          <w:rStyle w:val="word"/>
          <w:rFonts w:ascii="Times New Roman" w:hAnsi="Times New Roman" w:cs="Times New Roman"/>
          <w:sz w:val="24"/>
          <w:szCs w:val="24"/>
          <w:lang w:val="es-MX"/>
        </w:rPr>
        <w:t>se</w:t>
      </w:r>
      <w:r w:rsidR="0096603D" w:rsidRPr="00EA2158">
        <w:rPr>
          <w:rFonts w:ascii="Times New Roman" w:hAnsi="Times New Roman" w:cs="Times New Roman"/>
          <w:sz w:val="24"/>
          <w:szCs w:val="24"/>
          <w:lang w:val="es-MX"/>
        </w:rPr>
        <w:t xml:space="preserve"> </w:t>
      </w:r>
      <w:r w:rsidR="0096603D" w:rsidRPr="00EA2158">
        <w:rPr>
          <w:rStyle w:val="word"/>
          <w:rFonts w:ascii="Times New Roman" w:hAnsi="Times New Roman" w:cs="Times New Roman"/>
          <w:sz w:val="24"/>
          <w:szCs w:val="24"/>
          <w:lang w:val="es-MX"/>
        </w:rPr>
        <w:t>da,</w:t>
      </w:r>
      <w:r w:rsidR="0096603D" w:rsidRPr="00EA2158">
        <w:rPr>
          <w:rFonts w:ascii="Times New Roman" w:hAnsi="Times New Roman" w:cs="Times New Roman"/>
          <w:sz w:val="24"/>
          <w:szCs w:val="24"/>
          <w:lang w:val="es-MX"/>
        </w:rPr>
        <w:t xml:space="preserve"> </w:t>
      </w:r>
      <w:r w:rsidR="0096603D" w:rsidRPr="00EA2158">
        <w:rPr>
          <w:rStyle w:val="word"/>
          <w:rFonts w:ascii="Times New Roman" w:hAnsi="Times New Roman" w:cs="Times New Roman"/>
          <w:sz w:val="24"/>
          <w:szCs w:val="24"/>
          <w:lang w:val="es-MX"/>
        </w:rPr>
        <w:t>haba</w:t>
      </w:r>
      <w:r w:rsidR="0096603D" w:rsidRPr="00EA2158">
        <w:rPr>
          <w:rFonts w:ascii="Times New Roman" w:hAnsi="Times New Roman" w:cs="Times New Roman"/>
          <w:sz w:val="24"/>
          <w:szCs w:val="24"/>
          <w:lang w:val="es-MX"/>
        </w:rPr>
        <w:t xml:space="preserve"> </w:t>
      </w:r>
      <w:r w:rsidR="0096603D" w:rsidRPr="00EA2158">
        <w:rPr>
          <w:rStyle w:val="word"/>
          <w:rFonts w:ascii="Times New Roman" w:hAnsi="Times New Roman" w:cs="Times New Roman"/>
          <w:sz w:val="24"/>
          <w:szCs w:val="24"/>
          <w:lang w:val="es-MX"/>
        </w:rPr>
        <w:t>se</w:t>
      </w:r>
      <w:r w:rsidR="0096603D" w:rsidRPr="00EA2158">
        <w:rPr>
          <w:rFonts w:ascii="Times New Roman" w:hAnsi="Times New Roman" w:cs="Times New Roman"/>
          <w:sz w:val="24"/>
          <w:szCs w:val="24"/>
          <w:lang w:val="es-MX"/>
        </w:rPr>
        <w:t xml:space="preserve"> </w:t>
      </w:r>
      <w:r w:rsidR="006262C4" w:rsidRPr="00EA2158">
        <w:rPr>
          <w:rStyle w:val="word"/>
          <w:rFonts w:ascii="Times New Roman" w:hAnsi="Times New Roman" w:cs="Times New Roman"/>
          <w:sz w:val="24"/>
          <w:szCs w:val="24"/>
          <w:lang w:val="es-MX"/>
        </w:rPr>
        <w:t xml:space="preserve">da, </w:t>
      </w:r>
      <w:r w:rsidR="00056762" w:rsidRPr="00EA2158">
        <w:rPr>
          <w:rStyle w:val="word"/>
          <w:rFonts w:ascii="Times New Roman" w:hAnsi="Times New Roman" w:cs="Times New Roman"/>
          <w:sz w:val="24"/>
          <w:szCs w:val="24"/>
          <w:lang w:val="es-MX"/>
        </w:rPr>
        <w:t>frijol</w:t>
      </w:r>
      <w:r w:rsidR="00056762" w:rsidRPr="00EA2158">
        <w:rPr>
          <w:rFonts w:ascii="Times New Roman" w:hAnsi="Times New Roman" w:cs="Times New Roman"/>
          <w:sz w:val="24"/>
          <w:szCs w:val="24"/>
          <w:lang w:val="es-MX"/>
        </w:rPr>
        <w:t xml:space="preserve">, </w:t>
      </w:r>
      <w:r w:rsidR="0096603D" w:rsidRPr="00EA2158">
        <w:rPr>
          <w:rStyle w:val="word"/>
          <w:rFonts w:ascii="Times New Roman" w:hAnsi="Times New Roman" w:cs="Times New Roman"/>
          <w:sz w:val="24"/>
          <w:szCs w:val="24"/>
          <w:lang w:val="es-MX"/>
        </w:rPr>
        <w:t>se</w:t>
      </w:r>
      <w:r w:rsidR="0096603D" w:rsidRPr="00EA2158">
        <w:rPr>
          <w:rFonts w:ascii="Times New Roman" w:hAnsi="Times New Roman" w:cs="Times New Roman"/>
          <w:sz w:val="24"/>
          <w:szCs w:val="24"/>
          <w:lang w:val="es-MX"/>
        </w:rPr>
        <w:t xml:space="preserve"> </w:t>
      </w:r>
      <w:r w:rsidR="006262C4" w:rsidRPr="00EA2158">
        <w:rPr>
          <w:rStyle w:val="word"/>
          <w:rFonts w:ascii="Times New Roman" w:hAnsi="Times New Roman" w:cs="Times New Roman"/>
          <w:sz w:val="24"/>
          <w:szCs w:val="24"/>
          <w:lang w:val="es-MX"/>
        </w:rPr>
        <w:t>da…</w:t>
      </w:r>
      <w:r w:rsidR="00095C6B" w:rsidRPr="00EA2158">
        <w:rPr>
          <w:rFonts w:ascii="Times New Roman" w:hAnsi="Times New Roman" w:cs="Times New Roman"/>
          <w:sz w:val="24"/>
          <w:szCs w:val="24"/>
          <w:lang w:val="es-MX"/>
        </w:rPr>
        <w:t xml:space="preserve"> Y </w:t>
      </w:r>
      <w:r w:rsidR="0096603D" w:rsidRPr="00EA2158">
        <w:rPr>
          <w:rStyle w:val="word"/>
          <w:rFonts w:ascii="Times New Roman" w:hAnsi="Times New Roman" w:cs="Times New Roman"/>
          <w:sz w:val="24"/>
          <w:szCs w:val="24"/>
          <w:lang w:val="es-MX"/>
        </w:rPr>
        <w:t>ahorita</w:t>
      </w:r>
      <w:r w:rsidR="0096603D" w:rsidRPr="00EA2158">
        <w:rPr>
          <w:rFonts w:ascii="Times New Roman" w:hAnsi="Times New Roman" w:cs="Times New Roman"/>
          <w:sz w:val="24"/>
          <w:szCs w:val="24"/>
          <w:lang w:val="es-MX"/>
        </w:rPr>
        <w:t xml:space="preserve"> </w:t>
      </w:r>
      <w:r w:rsidR="0096603D" w:rsidRPr="00EA2158">
        <w:rPr>
          <w:rStyle w:val="word"/>
          <w:rFonts w:ascii="Times New Roman" w:hAnsi="Times New Roman" w:cs="Times New Roman"/>
          <w:sz w:val="24"/>
          <w:szCs w:val="24"/>
          <w:lang w:val="es-MX"/>
        </w:rPr>
        <w:t>que</w:t>
      </w:r>
      <w:r w:rsidR="0096603D" w:rsidRPr="00EA2158">
        <w:rPr>
          <w:rFonts w:ascii="Times New Roman" w:hAnsi="Times New Roman" w:cs="Times New Roman"/>
          <w:sz w:val="24"/>
          <w:szCs w:val="24"/>
          <w:lang w:val="es-MX"/>
        </w:rPr>
        <w:t xml:space="preserve"> </w:t>
      </w:r>
      <w:r w:rsidR="0096603D" w:rsidRPr="00EA2158">
        <w:rPr>
          <w:rStyle w:val="word"/>
          <w:rFonts w:ascii="Times New Roman" w:hAnsi="Times New Roman" w:cs="Times New Roman"/>
          <w:sz w:val="24"/>
          <w:szCs w:val="24"/>
          <w:lang w:val="es-MX"/>
        </w:rPr>
        <w:t>ya</w:t>
      </w:r>
      <w:r w:rsidR="0096603D" w:rsidRPr="00EA2158">
        <w:rPr>
          <w:rFonts w:ascii="Times New Roman" w:hAnsi="Times New Roman" w:cs="Times New Roman"/>
          <w:sz w:val="24"/>
          <w:szCs w:val="24"/>
          <w:lang w:val="es-MX"/>
        </w:rPr>
        <w:t xml:space="preserve"> </w:t>
      </w:r>
      <w:r w:rsidR="0096603D" w:rsidRPr="00EA2158">
        <w:rPr>
          <w:rStyle w:val="word"/>
          <w:rFonts w:ascii="Times New Roman" w:hAnsi="Times New Roman" w:cs="Times New Roman"/>
          <w:sz w:val="24"/>
          <w:szCs w:val="24"/>
          <w:lang w:val="es-MX"/>
        </w:rPr>
        <w:t>siembran</w:t>
      </w:r>
      <w:r w:rsidR="0096603D" w:rsidRPr="00EA2158">
        <w:rPr>
          <w:rFonts w:ascii="Times New Roman" w:hAnsi="Times New Roman" w:cs="Times New Roman"/>
          <w:sz w:val="24"/>
          <w:szCs w:val="24"/>
          <w:lang w:val="es-MX"/>
        </w:rPr>
        <w:t xml:space="preserve"> </w:t>
      </w:r>
      <w:r w:rsidR="0096603D" w:rsidRPr="00EA2158">
        <w:rPr>
          <w:rStyle w:val="word"/>
          <w:rFonts w:ascii="Times New Roman" w:hAnsi="Times New Roman" w:cs="Times New Roman"/>
          <w:sz w:val="24"/>
          <w:szCs w:val="24"/>
          <w:lang w:val="es-MX"/>
        </w:rPr>
        <w:t>también</w:t>
      </w:r>
      <w:r w:rsidR="0096603D" w:rsidRPr="00EA2158">
        <w:rPr>
          <w:rFonts w:ascii="Times New Roman" w:hAnsi="Times New Roman" w:cs="Times New Roman"/>
          <w:sz w:val="24"/>
          <w:szCs w:val="24"/>
          <w:lang w:val="es-MX"/>
        </w:rPr>
        <w:t xml:space="preserve"> </w:t>
      </w:r>
      <w:r w:rsidR="0096603D" w:rsidRPr="00EA2158">
        <w:rPr>
          <w:rStyle w:val="word"/>
          <w:rFonts w:ascii="Times New Roman" w:hAnsi="Times New Roman" w:cs="Times New Roman"/>
          <w:sz w:val="24"/>
          <w:szCs w:val="24"/>
          <w:lang w:val="es-MX"/>
        </w:rPr>
        <w:t>mucha</w:t>
      </w:r>
      <w:r w:rsidR="0096603D" w:rsidRPr="00EA2158">
        <w:rPr>
          <w:rFonts w:ascii="Times New Roman" w:hAnsi="Times New Roman" w:cs="Times New Roman"/>
          <w:sz w:val="24"/>
          <w:szCs w:val="24"/>
          <w:lang w:val="es-MX"/>
        </w:rPr>
        <w:t xml:space="preserve"> </w:t>
      </w:r>
      <w:r w:rsidR="00056762" w:rsidRPr="00EA2158">
        <w:rPr>
          <w:rStyle w:val="word"/>
          <w:rFonts w:ascii="Times New Roman" w:hAnsi="Times New Roman" w:cs="Times New Roman"/>
          <w:sz w:val="24"/>
          <w:szCs w:val="24"/>
          <w:lang w:val="es-MX"/>
        </w:rPr>
        <w:t>papa</w:t>
      </w:r>
      <w:r w:rsidR="006262C4" w:rsidRPr="00EA2158">
        <w:rPr>
          <w:rStyle w:val="word"/>
          <w:rFonts w:ascii="Times New Roman" w:hAnsi="Times New Roman" w:cs="Times New Roman"/>
          <w:sz w:val="24"/>
          <w:szCs w:val="24"/>
          <w:lang w:val="es-MX"/>
        </w:rPr>
        <w:t>…</w:t>
      </w:r>
      <w:r w:rsidR="0096603D" w:rsidRPr="00EA2158">
        <w:rPr>
          <w:rFonts w:ascii="Times New Roman" w:hAnsi="Times New Roman" w:cs="Times New Roman"/>
          <w:sz w:val="24"/>
          <w:szCs w:val="24"/>
          <w:lang w:val="es-MX"/>
        </w:rPr>
        <w:t xml:space="preserve"> </w:t>
      </w:r>
      <w:r w:rsidR="00056762" w:rsidRPr="00EA2158">
        <w:rPr>
          <w:rFonts w:ascii="Times New Roman" w:hAnsi="Times New Roman" w:cs="Times New Roman"/>
          <w:sz w:val="24"/>
          <w:szCs w:val="24"/>
          <w:lang w:val="es-MX"/>
        </w:rPr>
        <w:t>¡</w:t>
      </w:r>
      <w:r w:rsidR="0096603D" w:rsidRPr="00EA2158">
        <w:rPr>
          <w:rStyle w:val="word"/>
          <w:rFonts w:ascii="Times New Roman" w:hAnsi="Times New Roman" w:cs="Times New Roman"/>
          <w:sz w:val="24"/>
          <w:szCs w:val="24"/>
          <w:lang w:val="es-MX"/>
        </w:rPr>
        <w:t>también</w:t>
      </w:r>
      <w:r w:rsidR="0096603D" w:rsidRPr="00EA2158">
        <w:rPr>
          <w:rFonts w:ascii="Times New Roman" w:hAnsi="Times New Roman" w:cs="Times New Roman"/>
          <w:sz w:val="24"/>
          <w:szCs w:val="24"/>
          <w:lang w:val="es-MX"/>
        </w:rPr>
        <w:t xml:space="preserve"> </w:t>
      </w:r>
      <w:r w:rsidR="0096603D" w:rsidRPr="00EA2158">
        <w:rPr>
          <w:rStyle w:val="word"/>
          <w:rFonts w:ascii="Times New Roman" w:hAnsi="Times New Roman" w:cs="Times New Roman"/>
          <w:sz w:val="24"/>
          <w:szCs w:val="24"/>
          <w:lang w:val="es-MX"/>
        </w:rPr>
        <w:t>se</w:t>
      </w:r>
      <w:r w:rsidR="0096603D" w:rsidRPr="00EA2158">
        <w:rPr>
          <w:rFonts w:ascii="Times New Roman" w:hAnsi="Times New Roman" w:cs="Times New Roman"/>
          <w:sz w:val="24"/>
          <w:szCs w:val="24"/>
          <w:lang w:val="es-MX"/>
        </w:rPr>
        <w:t xml:space="preserve"> </w:t>
      </w:r>
      <w:r w:rsidR="0096603D" w:rsidRPr="00EA2158">
        <w:rPr>
          <w:rStyle w:val="word"/>
          <w:rFonts w:ascii="Times New Roman" w:hAnsi="Times New Roman" w:cs="Times New Roman"/>
          <w:sz w:val="24"/>
          <w:szCs w:val="24"/>
          <w:lang w:val="es-MX"/>
        </w:rPr>
        <w:t>da!</w:t>
      </w:r>
      <w:r w:rsidR="0096603D" w:rsidRPr="00EA2158">
        <w:rPr>
          <w:rFonts w:ascii="Times New Roman" w:hAnsi="Times New Roman" w:cs="Times New Roman"/>
          <w:sz w:val="24"/>
          <w:szCs w:val="24"/>
          <w:lang w:val="es-MX"/>
        </w:rPr>
        <w:t xml:space="preserve"> </w:t>
      </w:r>
      <w:r w:rsidR="0096603D" w:rsidRPr="00EA2158">
        <w:rPr>
          <w:rStyle w:val="word"/>
          <w:rFonts w:ascii="Times New Roman" w:hAnsi="Times New Roman" w:cs="Times New Roman"/>
          <w:sz w:val="24"/>
          <w:szCs w:val="24"/>
          <w:lang w:val="es-MX"/>
        </w:rPr>
        <w:t>Sembramos</w:t>
      </w:r>
      <w:r w:rsidR="0096603D" w:rsidRPr="00EA2158">
        <w:rPr>
          <w:rFonts w:ascii="Times New Roman" w:hAnsi="Times New Roman" w:cs="Times New Roman"/>
          <w:sz w:val="24"/>
          <w:szCs w:val="24"/>
          <w:lang w:val="es-MX"/>
        </w:rPr>
        <w:t xml:space="preserve"> </w:t>
      </w:r>
      <w:r w:rsidR="0096603D" w:rsidRPr="00EA2158">
        <w:rPr>
          <w:rStyle w:val="word"/>
          <w:rFonts w:ascii="Times New Roman" w:hAnsi="Times New Roman" w:cs="Times New Roman"/>
          <w:sz w:val="24"/>
          <w:szCs w:val="24"/>
          <w:lang w:val="es-MX"/>
        </w:rPr>
        <w:t>unos</w:t>
      </w:r>
      <w:r w:rsidR="0096603D" w:rsidRPr="00EA2158">
        <w:rPr>
          <w:rFonts w:ascii="Times New Roman" w:hAnsi="Times New Roman" w:cs="Times New Roman"/>
          <w:sz w:val="24"/>
          <w:szCs w:val="24"/>
          <w:lang w:val="es-MX"/>
        </w:rPr>
        <w:t xml:space="preserve"> </w:t>
      </w:r>
      <w:r w:rsidR="0096603D" w:rsidRPr="00EA2158">
        <w:rPr>
          <w:rStyle w:val="word"/>
          <w:rFonts w:ascii="Times New Roman" w:hAnsi="Times New Roman" w:cs="Times New Roman"/>
          <w:sz w:val="24"/>
          <w:szCs w:val="24"/>
          <w:lang w:val="es-MX"/>
        </w:rPr>
        <w:t>nopales,</w:t>
      </w:r>
      <w:r w:rsidR="0096603D" w:rsidRPr="00EA2158">
        <w:rPr>
          <w:rFonts w:ascii="Times New Roman" w:hAnsi="Times New Roman" w:cs="Times New Roman"/>
          <w:sz w:val="24"/>
          <w:szCs w:val="24"/>
          <w:lang w:val="es-MX"/>
        </w:rPr>
        <w:t xml:space="preserve"> </w:t>
      </w:r>
      <w:r w:rsidR="0096603D" w:rsidRPr="00EA2158">
        <w:rPr>
          <w:rStyle w:val="word"/>
          <w:rFonts w:ascii="Times New Roman" w:hAnsi="Times New Roman" w:cs="Times New Roman"/>
          <w:sz w:val="24"/>
          <w:szCs w:val="24"/>
          <w:lang w:val="es-MX"/>
        </w:rPr>
        <w:t>también</w:t>
      </w:r>
      <w:r w:rsidR="0096603D" w:rsidRPr="00EA2158">
        <w:rPr>
          <w:rFonts w:ascii="Times New Roman" w:hAnsi="Times New Roman" w:cs="Times New Roman"/>
          <w:sz w:val="24"/>
          <w:szCs w:val="24"/>
          <w:lang w:val="es-MX"/>
        </w:rPr>
        <w:t xml:space="preserve"> </w:t>
      </w:r>
      <w:r w:rsidR="0096603D" w:rsidRPr="00EA2158">
        <w:rPr>
          <w:rStyle w:val="word"/>
          <w:rFonts w:ascii="Times New Roman" w:hAnsi="Times New Roman" w:cs="Times New Roman"/>
          <w:sz w:val="24"/>
          <w:szCs w:val="24"/>
          <w:lang w:val="es-MX"/>
        </w:rPr>
        <w:t>se</w:t>
      </w:r>
      <w:r w:rsidR="0096603D" w:rsidRPr="00EA2158">
        <w:rPr>
          <w:rFonts w:ascii="Times New Roman" w:hAnsi="Times New Roman" w:cs="Times New Roman"/>
          <w:sz w:val="24"/>
          <w:szCs w:val="24"/>
          <w:lang w:val="es-MX"/>
        </w:rPr>
        <w:t xml:space="preserve"> </w:t>
      </w:r>
      <w:r w:rsidR="00056762" w:rsidRPr="00EA2158">
        <w:rPr>
          <w:rStyle w:val="word"/>
          <w:rFonts w:ascii="Times New Roman" w:hAnsi="Times New Roman" w:cs="Times New Roman"/>
          <w:sz w:val="24"/>
          <w:szCs w:val="24"/>
          <w:lang w:val="es-MX"/>
        </w:rPr>
        <w:t>dan</w:t>
      </w:r>
      <w:r w:rsidR="00056762" w:rsidRPr="00EA2158">
        <w:rPr>
          <w:rFonts w:ascii="Times New Roman" w:hAnsi="Times New Roman" w:cs="Times New Roman"/>
          <w:sz w:val="24"/>
          <w:szCs w:val="24"/>
          <w:lang w:val="es-MX"/>
        </w:rPr>
        <w:t>…¡</w:t>
      </w:r>
      <w:r w:rsidR="0096603D" w:rsidRPr="00EA2158">
        <w:rPr>
          <w:rStyle w:val="word"/>
          <w:rFonts w:ascii="Times New Roman" w:hAnsi="Times New Roman" w:cs="Times New Roman"/>
          <w:sz w:val="24"/>
          <w:szCs w:val="24"/>
          <w:lang w:val="es-MX"/>
        </w:rPr>
        <w:t>todo</w:t>
      </w:r>
      <w:r w:rsidR="0096603D" w:rsidRPr="00EA2158">
        <w:rPr>
          <w:rFonts w:ascii="Times New Roman" w:hAnsi="Times New Roman" w:cs="Times New Roman"/>
          <w:sz w:val="24"/>
          <w:szCs w:val="24"/>
          <w:lang w:val="es-MX"/>
        </w:rPr>
        <w:t xml:space="preserve">! </w:t>
      </w:r>
      <w:r w:rsidR="0096603D" w:rsidRPr="00EA2158">
        <w:rPr>
          <w:rStyle w:val="word"/>
          <w:rFonts w:ascii="Times New Roman" w:hAnsi="Times New Roman" w:cs="Times New Roman"/>
          <w:sz w:val="24"/>
          <w:szCs w:val="24"/>
          <w:lang w:val="es-MX"/>
        </w:rPr>
        <w:t>Pues</w:t>
      </w:r>
      <w:r w:rsidR="0096603D" w:rsidRPr="00EA2158">
        <w:rPr>
          <w:rFonts w:ascii="Times New Roman" w:hAnsi="Times New Roman" w:cs="Times New Roman"/>
          <w:sz w:val="24"/>
          <w:szCs w:val="24"/>
          <w:lang w:val="es-MX"/>
        </w:rPr>
        <w:t xml:space="preserve"> </w:t>
      </w:r>
      <w:r w:rsidR="0096603D" w:rsidRPr="00EA2158">
        <w:rPr>
          <w:rStyle w:val="word"/>
          <w:rFonts w:ascii="Times New Roman" w:hAnsi="Times New Roman" w:cs="Times New Roman"/>
          <w:sz w:val="24"/>
          <w:szCs w:val="24"/>
          <w:lang w:val="es-MX"/>
        </w:rPr>
        <w:t>para</w:t>
      </w:r>
      <w:r w:rsidR="0096603D" w:rsidRPr="00EA2158">
        <w:rPr>
          <w:rFonts w:ascii="Times New Roman" w:hAnsi="Times New Roman" w:cs="Times New Roman"/>
          <w:sz w:val="24"/>
          <w:szCs w:val="24"/>
          <w:lang w:val="es-MX"/>
        </w:rPr>
        <w:t xml:space="preserve"> </w:t>
      </w:r>
      <w:r w:rsidR="0096603D" w:rsidRPr="00EA2158">
        <w:rPr>
          <w:rStyle w:val="word"/>
          <w:rFonts w:ascii="Times New Roman" w:hAnsi="Times New Roman" w:cs="Times New Roman"/>
          <w:sz w:val="24"/>
          <w:szCs w:val="24"/>
          <w:lang w:val="es-MX"/>
        </w:rPr>
        <w:t>mí</w:t>
      </w:r>
      <w:r w:rsidR="0096603D" w:rsidRPr="00EA2158">
        <w:rPr>
          <w:rFonts w:ascii="Times New Roman" w:hAnsi="Times New Roman" w:cs="Times New Roman"/>
          <w:sz w:val="24"/>
          <w:szCs w:val="24"/>
          <w:lang w:val="es-MX"/>
        </w:rPr>
        <w:t xml:space="preserve"> </w:t>
      </w:r>
      <w:r w:rsidR="0096603D" w:rsidRPr="00EA2158">
        <w:rPr>
          <w:rStyle w:val="word"/>
          <w:rFonts w:ascii="Times New Roman" w:hAnsi="Times New Roman" w:cs="Times New Roman"/>
          <w:sz w:val="24"/>
          <w:szCs w:val="24"/>
          <w:lang w:val="es-MX"/>
        </w:rPr>
        <w:t>sí</w:t>
      </w:r>
      <w:r w:rsidR="0096603D" w:rsidRPr="00EA2158">
        <w:rPr>
          <w:rFonts w:ascii="Times New Roman" w:hAnsi="Times New Roman" w:cs="Times New Roman"/>
          <w:sz w:val="24"/>
          <w:szCs w:val="24"/>
          <w:lang w:val="es-MX"/>
        </w:rPr>
        <w:t xml:space="preserve"> </w:t>
      </w:r>
      <w:r w:rsidR="0096603D" w:rsidRPr="00EA2158">
        <w:rPr>
          <w:rStyle w:val="word"/>
          <w:rFonts w:ascii="Times New Roman" w:hAnsi="Times New Roman" w:cs="Times New Roman"/>
          <w:sz w:val="24"/>
          <w:szCs w:val="24"/>
          <w:lang w:val="es-MX"/>
        </w:rPr>
        <w:t>es</w:t>
      </w:r>
      <w:r w:rsidR="0096603D" w:rsidRPr="00EA2158">
        <w:rPr>
          <w:rFonts w:ascii="Times New Roman" w:hAnsi="Times New Roman" w:cs="Times New Roman"/>
          <w:sz w:val="24"/>
          <w:szCs w:val="24"/>
          <w:lang w:val="es-MX"/>
        </w:rPr>
        <w:t xml:space="preserve"> </w:t>
      </w:r>
      <w:r w:rsidR="0096603D" w:rsidRPr="00EA2158">
        <w:rPr>
          <w:rStyle w:val="word"/>
          <w:rFonts w:ascii="Times New Roman" w:hAnsi="Times New Roman" w:cs="Times New Roman"/>
          <w:sz w:val="24"/>
          <w:szCs w:val="24"/>
          <w:lang w:val="es-MX"/>
        </w:rPr>
        <w:t>muy</w:t>
      </w:r>
      <w:r w:rsidR="0096603D" w:rsidRPr="00EA2158">
        <w:rPr>
          <w:rFonts w:ascii="Times New Roman" w:hAnsi="Times New Roman" w:cs="Times New Roman"/>
          <w:sz w:val="24"/>
          <w:szCs w:val="24"/>
          <w:lang w:val="es-MX"/>
        </w:rPr>
        <w:t xml:space="preserve"> </w:t>
      </w:r>
      <w:r w:rsidR="0096603D" w:rsidRPr="00EA2158">
        <w:rPr>
          <w:rStyle w:val="word"/>
          <w:rFonts w:ascii="Times New Roman" w:hAnsi="Times New Roman" w:cs="Times New Roman"/>
          <w:sz w:val="24"/>
          <w:szCs w:val="24"/>
          <w:lang w:val="es-MX"/>
        </w:rPr>
        <w:t>bonito.</w:t>
      </w:r>
    </w:p>
    <w:p w:rsidR="00B05E3C" w:rsidRPr="003A2D17" w:rsidRDefault="00B05E3C" w:rsidP="00B05E3C">
      <w:pPr>
        <w:spacing w:after="0" w:line="240" w:lineRule="auto"/>
        <w:jc w:val="both"/>
        <w:rPr>
          <w:rFonts w:ascii="Times New Roman" w:hAnsi="Times New Roman" w:cs="Times New Roman"/>
          <w:sz w:val="24"/>
          <w:szCs w:val="24"/>
          <w:lang w:val="es-MX"/>
        </w:rPr>
      </w:pPr>
    </w:p>
    <w:p w:rsidR="00EE1458" w:rsidRPr="003A2D17" w:rsidRDefault="00EE1458" w:rsidP="00B05E3C">
      <w:pPr>
        <w:pStyle w:val="Ttulo3"/>
        <w:rPr>
          <w:lang w:val="es-MX"/>
        </w:rPr>
      </w:pPr>
      <w:r w:rsidRPr="003A2D17">
        <w:rPr>
          <w:lang w:val="es-MX"/>
        </w:rPr>
        <w:t>L</w:t>
      </w:r>
      <w:r w:rsidR="00487CC8" w:rsidRPr="003A2D17">
        <w:rPr>
          <w:lang w:val="es-MX"/>
        </w:rPr>
        <w:t>igadas al bienestar</w:t>
      </w:r>
      <w:r w:rsidR="00C1670E" w:rsidRPr="003A2D17">
        <w:rPr>
          <w:lang w:val="es-MX"/>
        </w:rPr>
        <w:t xml:space="preserve"> humano</w:t>
      </w:r>
    </w:p>
    <w:p w:rsidR="00FC52FB" w:rsidRPr="003A2D17" w:rsidRDefault="000F0C9A" w:rsidP="00B05E3C">
      <w:pPr>
        <w:spacing w:after="0" w:line="240" w:lineRule="auto"/>
        <w:jc w:val="both"/>
        <w:rPr>
          <w:rFonts w:ascii="Times New Roman" w:hAnsi="Times New Roman" w:cs="Times New Roman"/>
          <w:sz w:val="24"/>
          <w:szCs w:val="24"/>
          <w:lang w:val="es-MX"/>
        </w:rPr>
      </w:pPr>
      <w:r w:rsidRPr="003A2D17">
        <w:rPr>
          <w:rFonts w:ascii="Times New Roman" w:hAnsi="Times New Roman" w:cs="Times New Roman"/>
          <w:sz w:val="24"/>
          <w:szCs w:val="24"/>
          <w:lang w:val="es-MX"/>
        </w:rPr>
        <w:t>La tran</w:t>
      </w:r>
      <w:r w:rsidR="00487CC8" w:rsidRPr="003A2D17">
        <w:rPr>
          <w:rFonts w:ascii="Times New Roman" w:hAnsi="Times New Roman" w:cs="Times New Roman"/>
          <w:sz w:val="24"/>
          <w:szCs w:val="24"/>
          <w:lang w:val="es-MX"/>
        </w:rPr>
        <w:t xml:space="preserve">quilidad y el aire puro son dos de los elementos percibidos por los Nevadeños en un acto cognitivo que les permite entender el espacio e interactuar con él. Es interesante notar que esta representación social es propia al discurso de tres grupos sociales: </w:t>
      </w:r>
      <w:r w:rsidR="006262C4" w:rsidRPr="003A2D17">
        <w:rPr>
          <w:rFonts w:ascii="Times New Roman" w:hAnsi="Times New Roman" w:cs="Times New Roman"/>
          <w:sz w:val="24"/>
          <w:szCs w:val="24"/>
          <w:lang w:val="es-MX"/>
        </w:rPr>
        <w:t>los</w:t>
      </w:r>
      <w:r w:rsidR="00FC52FB" w:rsidRPr="003A2D17">
        <w:rPr>
          <w:rFonts w:ascii="Times New Roman" w:hAnsi="Times New Roman" w:cs="Times New Roman"/>
          <w:sz w:val="24"/>
          <w:szCs w:val="24"/>
          <w:lang w:val="es-MX"/>
        </w:rPr>
        <w:t xml:space="preserve"> avecindados, </w:t>
      </w:r>
      <w:r w:rsidR="00487CC8" w:rsidRPr="003A2D17">
        <w:rPr>
          <w:rFonts w:ascii="Times New Roman" w:hAnsi="Times New Roman" w:cs="Times New Roman"/>
          <w:sz w:val="24"/>
          <w:szCs w:val="24"/>
          <w:lang w:val="es-MX"/>
        </w:rPr>
        <w:t>el grupo de edad</w:t>
      </w:r>
      <w:r w:rsidR="00FC52FB" w:rsidRPr="003A2D17">
        <w:rPr>
          <w:rFonts w:ascii="Times New Roman" w:hAnsi="Times New Roman" w:cs="Times New Roman"/>
          <w:sz w:val="24"/>
          <w:szCs w:val="24"/>
          <w:lang w:val="es-MX"/>
        </w:rPr>
        <w:t xml:space="preserve"> 22-44 </w:t>
      </w:r>
      <w:r w:rsidR="00487CC8" w:rsidRPr="003A2D17">
        <w:rPr>
          <w:rFonts w:ascii="Times New Roman" w:hAnsi="Times New Roman" w:cs="Times New Roman"/>
          <w:sz w:val="24"/>
          <w:szCs w:val="24"/>
          <w:lang w:val="es-MX"/>
        </w:rPr>
        <w:t>años y, principalmente</w:t>
      </w:r>
      <w:r w:rsidR="00FC52FB" w:rsidRPr="003A2D17">
        <w:rPr>
          <w:rFonts w:ascii="Times New Roman" w:hAnsi="Times New Roman" w:cs="Times New Roman"/>
          <w:sz w:val="24"/>
          <w:szCs w:val="24"/>
          <w:lang w:val="es-MX"/>
        </w:rPr>
        <w:t xml:space="preserve"> </w:t>
      </w:r>
      <w:r w:rsidR="00487CC8" w:rsidRPr="003A2D17">
        <w:rPr>
          <w:rFonts w:ascii="Times New Roman" w:hAnsi="Times New Roman" w:cs="Times New Roman"/>
          <w:sz w:val="24"/>
          <w:szCs w:val="24"/>
          <w:lang w:val="es-MX"/>
        </w:rPr>
        <w:t xml:space="preserve">los </w:t>
      </w:r>
      <w:r w:rsidR="00D75719" w:rsidRPr="003A2D17">
        <w:rPr>
          <w:rFonts w:ascii="Times New Roman" w:hAnsi="Times New Roman" w:cs="Times New Roman"/>
          <w:sz w:val="24"/>
          <w:szCs w:val="24"/>
          <w:lang w:val="es-MX"/>
        </w:rPr>
        <w:t xml:space="preserve">que viven en </w:t>
      </w:r>
      <w:r w:rsidR="006262C4" w:rsidRPr="003A2D17">
        <w:rPr>
          <w:rFonts w:ascii="Times New Roman" w:hAnsi="Times New Roman" w:cs="Times New Roman"/>
          <w:sz w:val="24"/>
          <w:szCs w:val="24"/>
          <w:lang w:val="es-MX"/>
        </w:rPr>
        <w:t>el sur-este</w:t>
      </w:r>
      <w:r w:rsidR="00487CC8" w:rsidRPr="003A2D17">
        <w:rPr>
          <w:rFonts w:ascii="Times New Roman" w:hAnsi="Times New Roman" w:cs="Times New Roman"/>
          <w:sz w:val="24"/>
          <w:szCs w:val="24"/>
          <w:lang w:val="es-MX"/>
        </w:rPr>
        <w:t xml:space="preserve"> del área protegida </w:t>
      </w:r>
      <w:r w:rsidR="00FC52FB" w:rsidRPr="003A2D17">
        <w:rPr>
          <w:rFonts w:ascii="Times New Roman" w:hAnsi="Times New Roman" w:cs="Times New Roman"/>
          <w:sz w:val="24"/>
          <w:szCs w:val="24"/>
          <w:lang w:val="es-MX"/>
        </w:rPr>
        <w:t>(</w:t>
      </w:r>
      <w:r w:rsidR="000856B0">
        <w:rPr>
          <w:rFonts w:ascii="Times New Roman" w:hAnsi="Times New Roman" w:cs="Times New Roman"/>
          <w:sz w:val="24"/>
          <w:szCs w:val="24"/>
          <w:lang w:val="es-MX"/>
        </w:rPr>
        <w:t xml:space="preserve">Tabla </w:t>
      </w:r>
      <w:r w:rsidR="00DE7861" w:rsidRPr="003A2D17">
        <w:rPr>
          <w:rFonts w:ascii="Times New Roman" w:hAnsi="Times New Roman" w:cs="Times New Roman"/>
          <w:sz w:val="24"/>
          <w:szCs w:val="24"/>
          <w:lang w:val="es-MX"/>
        </w:rPr>
        <w:t>1</w:t>
      </w:r>
      <w:r w:rsidR="00FC52FB" w:rsidRPr="003A2D17">
        <w:rPr>
          <w:rFonts w:ascii="Times New Roman" w:hAnsi="Times New Roman" w:cs="Times New Roman"/>
          <w:sz w:val="24"/>
          <w:szCs w:val="24"/>
          <w:lang w:val="es-MX"/>
        </w:rPr>
        <w:t>).</w:t>
      </w:r>
    </w:p>
    <w:p w:rsidR="00A9397E" w:rsidRPr="003A2D17" w:rsidRDefault="00A9397E" w:rsidP="000856B0">
      <w:pPr>
        <w:spacing w:line="240" w:lineRule="auto"/>
        <w:jc w:val="both"/>
        <w:rPr>
          <w:rFonts w:ascii="Times New Roman" w:hAnsi="Times New Roman" w:cs="Times New Roman"/>
          <w:sz w:val="24"/>
          <w:szCs w:val="24"/>
          <w:lang w:val="es-MX"/>
        </w:rPr>
      </w:pPr>
    </w:p>
    <w:p w:rsidR="00A9397E" w:rsidRPr="003A2D17" w:rsidRDefault="000856B0" w:rsidP="00E37233">
      <w:pPr>
        <w:pStyle w:val="Epgrafe"/>
        <w:spacing w:after="0"/>
        <w:rPr>
          <w:rFonts w:ascii="Times New Roman" w:hAnsi="Times New Roman" w:cs="Times New Roman"/>
          <w:i w:val="0"/>
          <w:color w:val="auto"/>
          <w:sz w:val="20"/>
          <w:szCs w:val="20"/>
          <w:lang w:val="es-MX"/>
        </w:rPr>
      </w:pPr>
      <w:r>
        <w:rPr>
          <w:rFonts w:ascii="Times New Roman" w:hAnsi="Times New Roman" w:cs="Times New Roman"/>
          <w:b/>
          <w:i w:val="0"/>
          <w:color w:val="auto"/>
          <w:sz w:val="20"/>
          <w:szCs w:val="20"/>
          <w:lang w:val="es-MX"/>
        </w:rPr>
        <w:t>Tabla</w:t>
      </w:r>
      <w:r w:rsidR="00A9397E" w:rsidRPr="003A2D17">
        <w:rPr>
          <w:rFonts w:ascii="Times New Roman" w:hAnsi="Times New Roman" w:cs="Times New Roman"/>
          <w:b/>
          <w:i w:val="0"/>
          <w:color w:val="auto"/>
          <w:sz w:val="20"/>
          <w:szCs w:val="20"/>
          <w:lang w:val="es-MX"/>
        </w:rPr>
        <w:t xml:space="preserve"> </w:t>
      </w:r>
      <w:r w:rsidR="00A9397E" w:rsidRPr="003A2D17">
        <w:rPr>
          <w:rFonts w:ascii="Times New Roman" w:hAnsi="Times New Roman" w:cs="Times New Roman"/>
          <w:b/>
          <w:i w:val="0"/>
          <w:color w:val="auto"/>
          <w:sz w:val="20"/>
          <w:szCs w:val="20"/>
          <w:lang w:val="es-MX"/>
        </w:rPr>
        <w:fldChar w:fldCharType="begin"/>
      </w:r>
      <w:r w:rsidR="00A9397E" w:rsidRPr="003A2D17">
        <w:rPr>
          <w:rFonts w:ascii="Times New Roman" w:hAnsi="Times New Roman" w:cs="Times New Roman"/>
          <w:b/>
          <w:i w:val="0"/>
          <w:color w:val="auto"/>
          <w:sz w:val="20"/>
          <w:szCs w:val="20"/>
          <w:lang w:val="es-MX"/>
        </w:rPr>
        <w:instrText xml:space="preserve"> SEQ Tableau \* ARABIC </w:instrText>
      </w:r>
      <w:r w:rsidR="00A9397E" w:rsidRPr="003A2D17">
        <w:rPr>
          <w:rFonts w:ascii="Times New Roman" w:hAnsi="Times New Roman" w:cs="Times New Roman"/>
          <w:b/>
          <w:i w:val="0"/>
          <w:color w:val="auto"/>
          <w:sz w:val="20"/>
          <w:szCs w:val="20"/>
          <w:lang w:val="es-MX"/>
        </w:rPr>
        <w:fldChar w:fldCharType="separate"/>
      </w:r>
      <w:r w:rsidR="00A741A7" w:rsidRPr="003A2D17">
        <w:rPr>
          <w:rFonts w:ascii="Times New Roman" w:hAnsi="Times New Roman" w:cs="Times New Roman"/>
          <w:b/>
          <w:i w:val="0"/>
          <w:noProof/>
          <w:color w:val="auto"/>
          <w:sz w:val="20"/>
          <w:szCs w:val="20"/>
          <w:lang w:val="es-MX"/>
        </w:rPr>
        <w:t>1</w:t>
      </w:r>
      <w:r w:rsidR="00A9397E" w:rsidRPr="003A2D17">
        <w:rPr>
          <w:rFonts w:ascii="Times New Roman" w:hAnsi="Times New Roman" w:cs="Times New Roman"/>
          <w:b/>
          <w:i w:val="0"/>
          <w:color w:val="auto"/>
          <w:sz w:val="20"/>
          <w:szCs w:val="20"/>
          <w:lang w:val="es-MX"/>
        </w:rPr>
        <w:fldChar w:fldCharType="end"/>
      </w:r>
      <w:r w:rsidR="00A9397E" w:rsidRPr="003A2D17">
        <w:rPr>
          <w:rFonts w:ascii="Times New Roman" w:hAnsi="Times New Roman" w:cs="Times New Roman"/>
          <w:b/>
          <w:i w:val="0"/>
          <w:color w:val="auto"/>
          <w:sz w:val="20"/>
          <w:szCs w:val="20"/>
          <w:lang w:val="es-MX"/>
        </w:rPr>
        <w:t>.</w:t>
      </w:r>
      <w:r w:rsidR="00A9397E" w:rsidRPr="003A2D17">
        <w:rPr>
          <w:rFonts w:ascii="Times New Roman" w:hAnsi="Times New Roman" w:cs="Times New Roman"/>
          <w:i w:val="0"/>
          <w:color w:val="auto"/>
          <w:sz w:val="20"/>
          <w:szCs w:val="20"/>
          <w:lang w:val="es-MX"/>
        </w:rPr>
        <w:t xml:space="preserve"> Scores de especificidad lexical asociados al bienestar humano (corpus PNNT).</w:t>
      </w:r>
    </w:p>
    <w:tbl>
      <w:tblPr>
        <w:tblStyle w:val="Tablaconcuadrcula"/>
        <w:tblW w:w="0" w:type="auto"/>
        <w:jc w:val="center"/>
        <w:tblLayout w:type="fixed"/>
        <w:tblLook w:val="04A0" w:firstRow="1" w:lastRow="0" w:firstColumn="1" w:lastColumn="0" w:noHBand="0" w:noVBand="1"/>
      </w:tblPr>
      <w:tblGrid>
        <w:gridCol w:w="1984"/>
        <w:gridCol w:w="990"/>
        <w:gridCol w:w="990"/>
      </w:tblGrid>
      <w:tr w:rsidR="00192254" w:rsidRPr="003A2D17" w:rsidTr="00316C25">
        <w:trPr>
          <w:jc w:val="center"/>
        </w:trPr>
        <w:tc>
          <w:tcPr>
            <w:tcW w:w="1984" w:type="dxa"/>
            <w:vMerge w:val="restart"/>
            <w:vAlign w:val="center"/>
          </w:tcPr>
          <w:p w:rsidR="00316C25" w:rsidRPr="000856B0" w:rsidRDefault="0023036E" w:rsidP="00123A6F">
            <w:pPr>
              <w:rPr>
                <w:rFonts w:ascii="Times New Roman" w:hAnsi="Times New Roman" w:cs="Times New Roman"/>
                <w:b/>
                <w:sz w:val="20"/>
                <w:szCs w:val="20"/>
                <w:lang w:val="es-MX"/>
              </w:rPr>
            </w:pPr>
            <w:r w:rsidRPr="000856B0">
              <w:rPr>
                <w:rFonts w:ascii="Times New Roman" w:hAnsi="Times New Roman" w:cs="Times New Roman"/>
                <w:b/>
                <w:sz w:val="20"/>
                <w:szCs w:val="20"/>
                <w:lang w:val="es-MX"/>
              </w:rPr>
              <w:t>Categoría de análisis</w:t>
            </w:r>
          </w:p>
        </w:tc>
        <w:tc>
          <w:tcPr>
            <w:tcW w:w="1980" w:type="dxa"/>
            <w:gridSpan w:val="2"/>
          </w:tcPr>
          <w:p w:rsidR="00316C25" w:rsidRPr="000856B0" w:rsidRDefault="00316C25" w:rsidP="00B05E3C">
            <w:pPr>
              <w:tabs>
                <w:tab w:val="left" w:pos="1140"/>
              </w:tabs>
              <w:jc w:val="center"/>
              <w:rPr>
                <w:rFonts w:ascii="Times New Roman" w:hAnsi="Times New Roman" w:cs="Times New Roman"/>
                <w:b/>
                <w:sz w:val="20"/>
                <w:szCs w:val="20"/>
                <w:lang w:val="es-MX"/>
              </w:rPr>
            </w:pPr>
            <w:r w:rsidRPr="000856B0">
              <w:rPr>
                <w:rFonts w:ascii="Times New Roman" w:hAnsi="Times New Roman" w:cs="Times New Roman"/>
                <w:b/>
                <w:sz w:val="20"/>
                <w:szCs w:val="20"/>
                <w:lang w:val="es-MX"/>
              </w:rPr>
              <w:t>Palabra analizada</w:t>
            </w:r>
          </w:p>
        </w:tc>
      </w:tr>
      <w:tr w:rsidR="00192254" w:rsidRPr="003A2D17" w:rsidTr="00316C25">
        <w:trPr>
          <w:jc w:val="center"/>
        </w:trPr>
        <w:tc>
          <w:tcPr>
            <w:tcW w:w="1984" w:type="dxa"/>
            <w:vMerge/>
          </w:tcPr>
          <w:p w:rsidR="00316C25" w:rsidRPr="000856B0" w:rsidRDefault="00316C25" w:rsidP="00B05E3C">
            <w:pPr>
              <w:jc w:val="both"/>
              <w:rPr>
                <w:rFonts w:ascii="Times New Roman" w:hAnsi="Times New Roman" w:cs="Times New Roman"/>
                <w:b/>
                <w:sz w:val="20"/>
                <w:szCs w:val="20"/>
                <w:lang w:val="es-MX"/>
              </w:rPr>
            </w:pPr>
          </w:p>
        </w:tc>
        <w:tc>
          <w:tcPr>
            <w:tcW w:w="990" w:type="dxa"/>
          </w:tcPr>
          <w:p w:rsidR="00316C25" w:rsidRPr="000856B0" w:rsidRDefault="00316C25" w:rsidP="00B05E3C">
            <w:pPr>
              <w:tabs>
                <w:tab w:val="left" w:pos="1140"/>
              </w:tabs>
              <w:jc w:val="center"/>
              <w:rPr>
                <w:rFonts w:ascii="Times New Roman" w:hAnsi="Times New Roman" w:cs="Times New Roman"/>
                <w:b/>
                <w:sz w:val="20"/>
                <w:szCs w:val="20"/>
                <w:lang w:val="es-MX"/>
              </w:rPr>
            </w:pPr>
            <w:r w:rsidRPr="000856B0">
              <w:rPr>
                <w:rFonts w:ascii="Times New Roman" w:hAnsi="Times New Roman" w:cs="Times New Roman"/>
                <w:b/>
                <w:sz w:val="20"/>
                <w:szCs w:val="20"/>
                <w:lang w:val="es-MX"/>
              </w:rPr>
              <w:t>tranquilo</w:t>
            </w:r>
          </w:p>
        </w:tc>
        <w:tc>
          <w:tcPr>
            <w:tcW w:w="990" w:type="dxa"/>
          </w:tcPr>
          <w:p w:rsidR="00316C25" w:rsidRPr="000856B0" w:rsidRDefault="00316C25" w:rsidP="00B05E3C">
            <w:pPr>
              <w:tabs>
                <w:tab w:val="left" w:pos="1140"/>
              </w:tabs>
              <w:jc w:val="center"/>
              <w:rPr>
                <w:rFonts w:ascii="Times New Roman" w:hAnsi="Times New Roman" w:cs="Times New Roman"/>
                <w:b/>
                <w:sz w:val="20"/>
                <w:szCs w:val="20"/>
                <w:lang w:val="es-MX"/>
              </w:rPr>
            </w:pPr>
            <w:r w:rsidRPr="000856B0">
              <w:rPr>
                <w:rFonts w:ascii="Times New Roman" w:hAnsi="Times New Roman" w:cs="Times New Roman"/>
                <w:b/>
                <w:sz w:val="20"/>
                <w:szCs w:val="20"/>
                <w:lang w:val="es-MX"/>
              </w:rPr>
              <w:t>aire</w:t>
            </w:r>
          </w:p>
        </w:tc>
      </w:tr>
      <w:tr w:rsidR="00192254" w:rsidRPr="003A2D17" w:rsidTr="00316C25">
        <w:trPr>
          <w:jc w:val="center"/>
        </w:trPr>
        <w:tc>
          <w:tcPr>
            <w:tcW w:w="1984" w:type="dxa"/>
          </w:tcPr>
          <w:p w:rsidR="00DE7861" w:rsidRPr="000856B0" w:rsidRDefault="00DE7861" w:rsidP="00B05E3C">
            <w:pPr>
              <w:jc w:val="both"/>
              <w:rPr>
                <w:rFonts w:ascii="Times New Roman" w:hAnsi="Times New Roman" w:cs="Times New Roman"/>
                <w:b/>
                <w:sz w:val="20"/>
                <w:szCs w:val="20"/>
                <w:lang w:val="es-MX"/>
              </w:rPr>
            </w:pPr>
            <w:r w:rsidRPr="000856B0">
              <w:rPr>
                <w:rFonts w:ascii="Times New Roman" w:hAnsi="Times New Roman" w:cs="Times New Roman"/>
                <w:b/>
                <w:sz w:val="20"/>
                <w:szCs w:val="20"/>
                <w:lang w:val="es-MX"/>
              </w:rPr>
              <w:t>Avecindado</w:t>
            </w:r>
          </w:p>
        </w:tc>
        <w:tc>
          <w:tcPr>
            <w:tcW w:w="990" w:type="dxa"/>
          </w:tcPr>
          <w:p w:rsidR="00DE7861" w:rsidRPr="003A2D17" w:rsidRDefault="00DE7861" w:rsidP="00B05E3C">
            <w:pPr>
              <w:tabs>
                <w:tab w:val="left" w:pos="1140"/>
              </w:tabs>
              <w:jc w:val="center"/>
              <w:rPr>
                <w:rFonts w:ascii="Times New Roman" w:hAnsi="Times New Roman" w:cs="Times New Roman"/>
                <w:sz w:val="20"/>
                <w:szCs w:val="20"/>
                <w:lang w:val="es-MX"/>
              </w:rPr>
            </w:pPr>
          </w:p>
        </w:tc>
        <w:tc>
          <w:tcPr>
            <w:tcW w:w="990" w:type="dxa"/>
          </w:tcPr>
          <w:p w:rsidR="00DE7861" w:rsidRPr="003A2D17" w:rsidRDefault="00DE7861" w:rsidP="00B05E3C">
            <w:pPr>
              <w:tabs>
                <w:tab w:val="left" w:pos="1140"/>
              </w:tabs>
              <w:jc w:val="center"/>
              <w:rPr>
                <w:rFonts w:ascii="Times New Roman" w:hAnsi="Times New Roman" w:cs="Times New Roman"/>
                <w:sz w:val="20"/>
                <w:szCs w:val="20"/>
                <w:lang w:val="es-MX"/>
              </w:rPr>
            </w:pPr>
            <w:r w:rsidRPr="003A2D17">
              <w:rPr>
                <w:rFonts w:ascii="Times New Roman" w:hAnsi="Times New Roman" w:cs="Times New Roman"/>
                <w:sz w:val="20"/>
                <w:szCs w:val="20"/>
                <w:lang w:val="es-MX"/>
              </w:rPr>
              <w:t>2,1</w:t>
            </w:r>
          </w:p>
        </w:tc>
      </w:tr>
      <w:tr w:rsidR="00192254" w:rsidRPr="003A2D17" w:rsidTr="00316C25">
        <w:trPr>
          <w:jc w:val="center"/>
        </w:trPr>
        <w:tc>
          <w:tcPr>
            <w:tcW w:w="1984" w:type="dxa"/>
          </w:tcPr>
          <w:p w:rsidR="00DE7861" w:rsidRPr="000856B0" w:rsidRDefault="009D0074" w:rsidP="00BF38BB">
            <w:pPr>
              <w:jc w:val="both"/>
              <w:rPr>
                <w:rFonts w:ascii="Times New Roman" w:hAnsi="Times New Roman" w:cs="Times New Roman"/>
                <w:b/>
                <w:sz w:val="20"/>
                <w:szCs w:val="20"/>
                <w:lang w:val="es-MX"/>
              </w:rPr>
            </w:pPr>
            <w:r w:rsidRPr="000856B0">
              <w:rPr>
                <w:rFonts w:ascii="Times New Roman" w:hAnsi="Times New Roman" w:cs="Times New Roman"/>
                <w:b/>
                <w:sz w:val="20"/>
                <w:szCs w:val="20"/>
                <w:lang w:val="es-MX"/>
              </w:rPr>
              <w:t>Vertiente</w:t>
            </w:r>
            <w:r w:rsidR="00DE7861" w:rsidRPr="000856B0">
              <w:rPr>
                <w:rFonts w:ascii="Times New Roman" w:hAnsi="Times New Roman" w:cs="Times New Roman"/>
                <w:b/>
                <w:sz w:val="20"/>
                <w:szCs w:val="20"/>
                <w:lang w:val="es-MX"/>
              </w:rPr>
              <w:t xml:space="preserve"> </w:t>
            </w:r>
            <w:r w:rsidR="00BF38BB" w:rsidRPr="000856B0">
              <w:rPr>
                <w:rFonts w:ascii="Times New Roman" w:hAnsi="Times New Roman" w:cs="Times New Roman"/>
                <w:b/>
                <w:sz w:val="20"/>
                <w:szCs w:val="20"/>
                <w:lang w:val="es-MX"/>
              </w:rPr>
              <w:t>s</w:t>
            </w:r>
            <w:r w:rsidRPr="000856B0">
              <w:rPr>
                <w:rFonts w:ascii="Times New Roman" w:hAnsi="Times New Roman" w:cs="Times New Roman"/>
                <w:b/>
                <w:sz w:val="20"/>
                <w:szCs w:val="20"/>
                <w:lang w:val="es-MX"/>
              </w:rPr>
              <w:t>ur-</w:t>
            </w:r>
            <w:r w:rsidR="00BF38BB" w:rsidRPr="000856B0">
              <w:rPr>
                <w:rFonts w:ascii="Times New Roman" w:hAnsi="Times New Roman" w:cs="Times New Roman"/>
                <w:b/>
                <w:sz w:val="20"/>
                <w:szCs w:val="20"/>
                <w:lang w:val="es-MX"/>
              </w:rPr>
              <w:t>e</w:t>
            </w:r>
            <w:r w:rsidRPr="000856B0">
              <w:rPr>
                <w:rFonts w:ascii="Times New Roman" w:hAnsi="Times New Roman" w:cs="Times New Roman"/>
                <w:b/>
                <w:sz w:val="20"/>
                <w:szCs w:val="20"/>
                <w:lang w:val="es-MX"/>
              </w:rPr>
              <w:t>ste</w:t>
            </w:r>
          </w:p>
        </w:tc>
        <w:tc>
          <w:tcPr>
            <w:tcW w:w="990" w:type="dxa"/>
          </w:tcPr>
          <w:p w:rsidR="00DE7861" w:rsidRPr="003A2D17" w:rsidRDefault="00DE7861" w:rsidP="00B05E3C">
            <w:pPr>
              <w:jc w:val="center"/>
              <w:rPr>
                <w:rFonts w:ascii="Times New Roman" w:hAnsi="Times New Roman" w:cs="Times New Roman"/>
                <w:sz w:val="20"/>
                <w:szCs w:val="20"/>
                <w:lang w:val="es-MX"/>
              </w:rPr>
            </w:pPr>
            <w:r w:rsidRPr="003A2D17">
              <w:rPr>
                <w:rFonts w:ascii="Times New Roman" w:hAnsi="Times New Roman" w:cs="Times New Roman"/>
                <w:sz w:val="20"/>
                <w:szCs w:val="20"/>
                <w:lang w:val="es-MX"/>
              </w:rPr>
              <w:t>4,1</w:t>
            </w:r>
          </w:p>
        </w:tc>
        <w:tc>
          <w:tcPr>
            <w:tcW w:w="990" w:type="dxa"/>
          </w:tcPr>
          <w:p w:rsidR="00DE7861" w:rsidRPr="003A2D17" w:rsidRDefault="00DE7861" w:rsidP="00B05E3C">
            <w:pPr>
              <w:jc w:val="center"/>
              <w:rPr>
                <w:rFonts w:ascii="Times New Roman" w:hAnsi="Times New Roman" w:cs="Times New Roman"/>
                <w:sz w:val="20"/>
                <w:szCs w:val="20"/>
                <w:lang w:val="es-MX"/>
              </w:rPr>
            </w:pPr>
          </w:p>
        </w:tc>
      </w:tr>
    </w:tbl>
    <w:p w:rsidR="00B05E3C" w:rsidRPr="000856B0" w:rsidRDefault="00B05E3C" w:rsidP="000856B0">
      <w:pPr>
        <w:spacing w:line="240" w:lineRule="auto"/>
        <w:jc w:val="both"/>
        <w:rPr>
          <w:sz w:val="24"/>
          <w:szCs w:val="24"/>
          <w:lang w:val="es-MX"/>
        </w:rPr>
      </w:pPr>
    </w:p>
    <w:p w:rsidR="00FC6FF2" w:rsidRPr="003A2D17" w:rsidRDefault="00C1670E" w:rsidP="00B05E3C">
      <w:pPr>
        <w:spacing w:after="0" w:line="240" w:lineRule="auto"/>
        <w:jc w:val="both"/>
        <w:rPr>
          <w:rFonts w:ascii="Times New Roman" w:hAnsi="Times New Roman" w:cs="Times New Roman"/>
          <w:sz w:val="24"/>
          <w:szCs w:val="24"/>
          <w:lang w:val="es-MX"/>
        </w:rPr>
      </w:pPr>
      <w:r w:rsidRPr="003A2D17">
        <w:rPr>
          <w:rFonts w:ascii="Times New Roman" w:hAnsi="Times New Roman" w:cs="Times New Roman"/>
          <w:sz w:val="24"/>
          <w:szCs w:val="24"/>
          <w:lang w:val="es-MX"/>
        </w:rPr>
        <w:t>El análisis cualitativo demostró que el bienestar humano que experimentan los Nevadeño</w:t>
      </w:r>
      <w:r w:rsidR="007A2374" w:rsidRPr="003A2D17">
        <w:rPr>
          <w:rFonts w:ascii="Times New Roman" w:hAnsi="Times New Roman" w:cs="Times New Roman"/>
          <w:sz w:val="24"/>
          <w:szCs w:val="24"/>
          <w:lang w:val="es-MX"/>
        </w:rPr>
        <w:t xml:space="preserve">s, </w:t>
      </w:r>
      <w:r w:rsidRPr="003A2D17">
        <w:rPr>
          <w:rFonts w:ascii="Times New Roman" w:hAnsi="Times New Roman" w:cs="Times New Roman"/>
          <w:sz w:val="24"/>
          <w:szCs w:val="24"/>
          <w:lang w:val="es-MX"/>
        </w:rPr>
        <w:t xml:space="preserve">es el resultado de su </w:t>
      </w:r>
      <w:r w:rsidR="00067ED5" w:rsidRPr="003A2D17">
        <w:rPr>
          <w:rFonts w:ascii="Times New Roman" w:hAnsi="Times New Roman" w:cs="Times New Roman"/>
          <w:sz w:val="24"/>
          <w:szCs w:val="24"/>
          <w:lang w:val="es-MX"/>
        </w:rPr>
        <w:t>relación</w:t>
      </w:r>
      <w:r w:rsidRPr="003A2D17">
        <w:rPr>
          <w:rFonts w:ascii="Times New Roman" w:hAnsi="Times New Roman" w:cs="Times New Roman"/>
          <w:sz w:val="24"/>
          <w:szCs w:val="24"/>
          <w:lang w:val="es-MX"/>
        </w:rPr>
        <w:t xml:space="preserve"> individual </w:t>
      </w:r>
      <w:r w:rsidR="00C40C39" w:rsidRPr="003A2D17">
        <w:rPr>
          <w:rFonts w:ascii="Times New Roman" w:hAnsi="Times New Roman" w:cs="Times New Roman"/>
          <w:sz w:val="24"/>
          <w:szCs w:val="24"/>
          <w:lang w:val="es-MX"/>
        </w:rPr>
        <w:t>con el</w:t>
      </w:r>
      <w:r w:rsidR="00067ED5" w:rsidRPr="003A2D17">
        <w:rPr>
          <w:rFonts w:ascii="Times New Roman" w:hAnsi="Times New Roman" w:cs="Times New Roman"/>
          <w:sz w:val="24"/>
          <w:szCs w:val="24"/>
          <w:lang w:val="es-MX"/>
        </w:rPr>
        <w:t xml:space="preserve"> espacio y </w:t>
      </w:r>
      <w:r w:rsidR="00C40C39" w:rsidRPr="003A2D17">
        <w:rPr>
          <w:rFonts w:ascii="Times New Roman" w:hAnsi="Times New Roman" w:cs="Times New Roman"/>
          <w:sz w:val="24"/>
          <w:szCs w:val="24"/>
          <w:lang w:val="es-MX"/>
        </w:rPr>
        <w:t>con el</w:t>
      </w:r>
      <w:r w:rsidR="00067ED5" w:rsidRPr="003A2D17">
        <w:rPr>
          <w:rFonts w:ascii="Times New Roman" w:hAnsi="Times New Roman" w:cs="Times New Roman"/>
          <w:sz w:val="24"/>
          <w:szCs w:val="24"/>
          <w:lang w:val="es-MX"/>
        </w:rPr>
        <w:t xml:space="preserve"> entorno social de sus localidades</w:t>
      </w:r>
      <w:r w:rsidRPr="003A2D17">
        <w:rPr>
          <w:rFonts w:ascii="Times New Roman" w:hAnsi="Times New Roman" w:cs="Times New Roman"/>
          <w:sz w:val="24"/>
          <w:szCs w:val="24"/>
          <w:lang w:val="es-MX"/>
        </w:rPr>
        <w:t xml:space="preserve">. En </w:t>
      </w:r>
      <w:r w:rsidR="00C40C39" w:rsidRPr="003A2D17">
        <w:rPr>
          <w:rFonts w:ascii="Times New Roman" w:hAnsi="Times New Roman" w:cs="Times New Roman"/>
          <w:sz w:val="24"/>
          <w:szCs w:val="24"/>
          <w:lang w:val="es-MX"/>
        </w:rPr>
        <w:t>cuanto a su relación individual con el</w:t>
      </w:r>
      <w:r w:rsidRPr="003A2D17">
        <w:rPr>
          <w:rFonts w:ascii="Times New Roman" w:hAnsi="Times New Roman" w:cs="Times New Roman"/>
          <w:sz w:val="24"/>
          <w:szCs w:val="24"/>
          <w:lang w:val="es-MX"/>
        </w:rPr>
        <w:t xml:space="preserve"> espacio, la sobreutilización de la palabra “aire” hace referencia a la calidad del aire que respiran y que les procura la sensación de vivir en lugar </w:t>
      </w:r>
      <w:r w:rsidRPr="003A2D17">
        <w:rPr>
          <w:rFonts w:ascii="Times New Roman" w:hAnsi="Times New Roman" w:cs="Times New Roman"/>
          <w:sz w:val="24"/>
          <w:szCs w:val="24"/>
          <w:lang w:val="es-MX"/>
        </w:rPr>
        <w:lastRenderedPageBreak/>
        <w:t xml:space="preserve">privilegiado, </w:t>
      </w:r>
      <w:r w:rsidR="00EE6C8F" w:rsidRPr="003A2D17">
        <w:rPr>
          <w:rFonts w:ascii="Times New Roman" w:hAnsi="Times New Roman" w:cs="Times New Roman"/>
          <w:sz w:val="24"/>
          <w:szCs w:val="24"/>
          <w:lang w:val="es-MX"/>
        </w:rPr>
        <w:t>lejos de la c</w:t>
      </w:r>
      <w:r w:rsidR="00067ED5" w:rsidRPr="003A2D17">
        <w:rPr>
          <w:rFonts w:ascii="Times New Roman" w:hAnsi="Times New Roman" w:cs="Times New Roman"/>
          <w:sz w:val="24"/>
          <w:szCs w:val="24"/>
          <w:lang w:val="es-MX"/>
        </w:rPr>
        <w:t xml:space="preserve">iudad y cerca de la naturaleza. </w:t>
      </w:r>
      <w:r w:rsidR="00EE6C8F" w:rsidRPr="003A2D17">
        <w:rPr>
          <w:rFonts w:ascii="Times New Roman" w:hAnsi="Times New Roman" w:cs="Times New Roman"/>
          <w:sz w:val="24"/>
          <w:szCs w:val="24"/>
          <w:lang w:val="es-MX"/>
        </w:rPr>
        <w:t xml:space="preserve">Esta última es apreciada </w:t>
      </w:r>
      <w:r w:rsidR="00BF38BB" w:rsidRPr="003A2D17">
        <w:rPr>
          <w:rFonts w:ascii="Times New Roman" w:hAnsi="Times New Roman" w:cs="Times New Roman"/>
          <w:sz w:val="24"/>
          <w:szCs w:val="24"/>
          <w:lang w:val="es-MX"/>
        </w:rPr>
        <w:t>a</w:t>
      </w:r>
      <w:r w:rsidR="00EE6C8F" w:rsidRPr="003A2D17">
        <w:rPr>
          <w:rFonts w:ascii="Times New Roman" w:hAnsi="Times New Roman" w:cs="Times New Roman"/>
          <w:sz w:val="24"/>
          <w:szCs w:val="24"/>
          <w:lang w:val="es-MX"/>
        </w:rPr>
        <w:t xml:space="preserve"> través de otros elementos, como</w:t>
      </w:r>
      <w:r w:rsidR="002B2E1D" w:rsidRPr="003A2D17">
        <w:rPr>
          <w:rFonts w:ascii="Times New Roman" w:hAnsi="Times New Roman" w:cs="Times New Roman"/>
          <w:sz w:val="24"/>
          <w:szCs w:val="24"/>
          <w:lang w:val="es-MX"/>
        </w:rPr>
        <w:t xml:space="preserve"> la disponibili</w:t>
      </w:r>
      <w:r w:rsidR="00EE6C8F" w:rsidRPr="003A2D17">
        <w:rPr>
          <w:rFonts w:ascii="Times New Roman" w:hAnsi="Times New Roman" w:cs="Times New Roman"/>
          <w:sz w:val="24"/>
          <w:szCs w:val="24"/>
          <w:lang w:val="es-MX"/>
        </w:rPr>
        <w:t>dad de</w:t>
      </w:r>
      <w:r w:rsidR="00F5087B" w:rsidRPr="003A2D17">
        <w:rPr>
          <w:rFonts w:ascii="Times New Roman" w:hAnsi="Times New Roman" w:cs="Times New Roman"/>
          <w:sz w:val="24"/>
          <w:szCs w:val="24"/>
          <w:lang w:val="es-MX"/>
        </w:rPr>
        <w:t xml:space="preserve"> </w:t>
      </w:r>
      <w:r w:rsidR="00EE6C8F" w:rsidRPr="003A2D17">
        <w:rPr>
          <w:rFonts w:ascii="Times New Roman" w:hAnsi="Times New Roman" w:cs="Times New Roman"/>
          <w:sz w:val="24"/>
          <w:szCs w:val="24"/>
          <w:lang w:val="es-MX"/>
        </w:rPr>
        <w:t xml:space="preserve">agua y la </w:t>
      </w:r>
      <w:r w:rsidR="00067ED5" w:rsidRPr="003A2D17">
        <w:rPr>
          <w:rFonts w:ascii="Times New Roman" w:hAnsi="Times New Roman" w:cs="Times New Roman"/>
          <w:sz w:val="24"/>
          <w:szCs w:val="24"/>
          <w:lang w:val="es-MX"/>
        </w:rPr>
        <w:t xml:space="preserve">presencia de </w:t>
      </w:r>
      <w:r w:rsidR="00EE6C8F" w:rsidRPr="003A2D17">
        <w:rPr>
          <w:rFonts w:ascii="Times New Roman" w:hAnsi="Times New Roman" w:cs="Times New Roman"/>
          <w:sz w:val="24"/>
          <w:szCs w:val="24"/>
          <w:lang w:val="es-MX"/>
        </w:rPr>
        <w:t>vegetaci</w:t>
      </w:r>
      <w:r w:rsidR="004F31D2" w:rsidRPr="003A2D17">
        <w:rPr>
          <w:rFonts w:ascii="Times New Roman" w:hAnsi="Times New Roman" w:cs="Times New Roman"/>
          <w:sz w:val="24"/>
          <w:szCs w:val="24"/>
          <w:lang w:val="es-MX"/>
        </w:rPr>
        <w:t>ón, mismos</w:t>
      </w:r>
      <w:r w:rsidR="00E70514" w:rsidRPr="003A2D17">
        <w:rPr>
          <w:rFonts w:ascii="Times New Roman" w:hAnsi="Times New Roman" w:cs="Times New Roman"/>
          <w:sz w:val="24"/>
          <w:szCs w:val="24"/>
          <w:lang w:val="es-MX"/>
        </w:rPr>
        <w:t xml:space="preserve"> que participan también a su sensación de bienestar humano.</w:t>
      </w:r>
      <w:r w:rsidR="002B2E1D" w:rsidRPr="003A2D17">
        <w:rPr>
          <w:rFonts w:ascii="Times New Roman" w:hAnsi="Times New Roman" w:cs="Times New Roman"/>
          <w:sz w:val="24"/>
          <w:szCs w:val="24"/>
          <w:lang w:val="es-MX"/>
        </w:rPr>
        <w:t xml:space="preserve"> </w:t>
      </w:r>
      <w:r w:rsidR="007A368C" w:rsidRPr="003A2D17">
        <w:rPr>
          <w:rFonts w:ascii="Times New Roman" w:hAnsi="Times New Roman" w:cs="Times New Roman"/>
          <w:sz w:val="24"/>
          <w:szCs w:val="24"/>
          <w:lang w:val="es-MX"/>
        </w:rPr>
        <w:t xml:space="preserve">De </w:t>
      </w:r>
      <w:r w:rsidR="00E70514" w:rsidRPr="003A2D17">
        <w:rPr>
          <w:rFonts w:ascii="Times New Roman" w:hAnsi="Times New Roman" w:cs="Times New Roman"/>
          <w:sz w:val="24"/>
          <w:szCs w:val="24"/>
          <w:lang w:val="es-MX"/>
        </w:rPr>
        <w:t>hecho</w:t>
      </w:r>
      <w:r w:rsidR="007A368C" w:rsidRPr="003A2D17">
        <w:rPr>
          <w:rFonts w:ascii="Times New Roman" w:hAnsi="Times New Roman" w:cs="Times New Roman"/>
          <w:sz w:val="24"/>
          <w:szCs w:val="24"/>
          <w:lang w:val="es-MX"/>
        </w:rPr>
        <w:t xml:space="preserve">, </w:t>
      </w:r>
      <w:r w:rsidR="00E70514" w:rsidRPr="003A2D17">
        <w:rPr>
          <w:rFonts w:ascii="Times New Roman" w:hAnsi="Times New Roman" w:cs="Times New Roman"/>
          <w:sz w:val="24"/>
          <w:szCs w:val="24"/>
          <w:lang w:val="es-MX"/>
        </w:rPr>
        <w:t>perciben la ciudad como un entorno ruidoso, contaminado y en inseguridad. En cuanto a</w:t>
      </w:r>
      <w:r w:rsidR="004F31D2" w:rsidRPr="003A2D17">
        <w:rPr>
          <w:rFonts w:ascii="Times New Roman" w:hAnsi="Times New Roman" w:cs="Times New Roman"/>
          <w:sz w:val="24"/>
          <w:szCs w:val="24"/>
          <w:lang w:val="es-MX"/>
        </w:rPr>
        <w:t xml:space="preserve"> </w:t>
      </w:r>
      <w:r w:rsidR="003C685D" w:rsidRPr="003A2D17">
        <w:rPr>
          <w:rFonts w:ascii="Times New Roman" w:hAnsi="Times New Roman" w:cs="Times New Roman"/>
          <w:sz w:val="24"/>
          <w:szCs w:val="24"/>
          <w:lang w:val="es-MX"/>
        </w:rPr>
        <w:t>su</w:t>
      </w:r>
      <w:r w:rsidR="00E70514" w:rsidRPr="003A2D17">
        <w:rPr>
          <w:rFonts w:ascii="Times New Roman" w:hAnsi="Times New Roman" w:cs="Times New Roman"/>
          <w:sz w:val="24"/>
          <w:szCs w:val="24"/>
          <w:lang w:val="es-MX"/>
        </w:rPr>
        <w:t xml:space="preserve"> relación individual con </w:t>
      </w:r>
      <w:r w:rsidR="00067ED5" w:rsidRPr="003A2D17">
        <w:rPr>
          <w:rFonts w:ascii="Times New Roman" w:hAnsi="Times New Roman" w:cs="Times New Roman"/>
          <w:sz w:val="24"/>
          <w:szCs w:val="24"/>
          <w:lang w:val="es-MX"/>
        </w:rPr>
        <w:t>el</w:t>
      </w:r>
      <w:r w:rsidR="00E70514" w:rsidRPr="003A2D17">
        <w:rPr>
          <w:rFonts w:ascii="Times New Roman" w:hAnsi="Times New Roman" w:cs="Times New Roman"/>
          <w:sz w:val="24"/>
          <w:szCs w:val="24"/>
          <w:lang w:val="es-MX"/>
        </w:rPr>
        <w:t xml:space="preserve"> entorno social</w:t>
      </w:r>
      <w:r w:rsidR="00067ED5" w:rsidRPr="003A2D17">
        <w:rPr>
          <w:rFonts w:ascii="Times New Roman" w:hAnsi="Times New Roman" w:cs="Times New Roman"/>
          <w:sz w:val="24"/>
          <w:szCs w:val="24"/>
          <w:lang w:val="es-MX"/>
        </w:rPr>
        <w:t xml:space="preserve"> de sus localidades</w:t>
      </w:r>
      <w:r w:rsidR="00E70514" w:rsidRPr="003A2D17">
        <w:rPr>
          <w:rFonts w:ascii="Times New Roman" w:hAnsi="Times New Roman" w:cs="Times New Roman"/>
          <w:sz w:val="24"/>
          <w:szCs w:val="24"/>
          <w:lang w:val="es-MX"/>
        </w:rPr>
        <w:t xml:space="preserve">, el bienestar humano </w:t>
      </w:r>
      <w:r w:rsidR="00067ED5" w:rsidRPr="003A2D17">
        <w:rPr>
          <w:rFonts w:ascii="Times New Roman" w:hAnsi="Times New Roman" w:cs="Times New Roman"/>
          <w:sz w:val="24"/>
          <w:szCs w:val="24"/>
          <w:lang w:val="es-MX"/>
        </w:rPr>
        <w:t xml:space="preserve">es el resultado de las </w:t>
      </w:r>
      <w:r w:rsidR="00E70514" w:rsidRPr="003A2D17">
        <w:rPr>
          <w:rFonts w:ascii="Times New Roman" w:hAnsi="Times New Roman" w:cs="Times New Roman"/>
          <w:sz w:val="24"/>
          <w:szCs w:val="24"/>
          <w:lang w:val="es-MX"/>
        </w:rPr>
        <w:t xml:space="preserve">relaciones solidarias que guardan entre vecinos y del hecho </w:t>
      </w:r>
      <w:r w:rsidR="00067ED5" w:rsidRPr="003A2D17">
        <w:rPr>
          <w:rFonts w:ascii="Times New Roman" w:hAnsi="Times New Roman" w:cs="Times New Roman"/>
          <w:sz w:val="24"/>
          <w:szCs w:val="24"/>
          <w:lang w:val="es-MX"/>
        </w:rPr>
        <w:t xml:space="preserve">de </w:t>
      </w:r>
      <w:r w:rsidR="00E70514" w:rsidRPr="003A2D17">
        <w:rPr>
          <w:rFonts w:ascii="Times New Roman" w:hAnsi="Times New Roman" w:cs="Times New Roman"/>
          <w:sz w:val="24"/>
          <w:szCs w:val="24"/>
          <w:lang w:val="es-MX"/>
        </w:rPr>
        <w:t>que todos s</w:t>
      </w:r>
      <w:r w:rsidR="00067ED5" w:rsidRPr="003A2D17">
        <w:rPr>
          <w:rFonts w:ascii="Times New Roman" w:hAnsi="Times New Roman" w:cs="Times New Roman"/>
          <w:sz w:val="24"/>
          <w:szCs w:val="24"/>
          <w:lang w:val="es-MX"/>
        </w:rPr>
        <w:t xml:space="preserve">e conozcan en la localidad, lo que </w:t>
      </w:r>
      <w:r w:rsidR="00E70514" w:rsidRPr="003A2D17">
        <w:rPr>
          <w:rFonts w:ascii="Times New Roman" w:hAnsi="Times New Roman" w:cs="Times New Roman"/>
          <w:sz w:val="24"/>
          <w:szCs w:val="24"/>
          <w:lang w:val="es-MX"/>
        </w:rPr>
        <w:t xml:space="preserve">contribuye al sentimiento de vivir en un lugar seguro. </w:t>
      </w:r>
      <w:r w:rsidR="00C51483" w:rsidRPr="003A2D17">
        <w:rPr>
          <w:rFonts w:ascii="Times New Roman" w:hAnsi="Times New Roman" w:cs="Times New Roman"/>
          <w:sz w:val="24"/>
          <w:szCs w:val="24"/>
          <w:lang w:val="es-MX"/>
        </w:rPr>
        <w:t xml:space="preserve">Esto demuestra que el bienestar humano, como resultado de su relación cotidiana con el espacio, rebasa los aspectos económicos y materiales que dan forma a </w:t>
      </w:r>
      <w:r w:rsidR="00152357" w:rsidRPr="003A2D17">
        <w:rPr>
          <w:rFonts w:ascii="Times New Roman" w:hAnsi="Times New Roman" w:cs="Times New Roman"/>
          <w:sz w:val="24"/>
          <w:szCs w:val="24"/>
          <w:lang w:val="es-MX"/>
        </w:rPr>
        <w:t xml:space="preserve">la </w:t>
      </w:r>
      <w:r w:rsidR="00C51483" w:rsidRPr="003A2D17">
        <w:rPr>
          <w:rFonts w:ascii="Times New Roman" w:hAnsi="Times New Roman" w:cs="Times New Roman"/>
          <w:sz w:val="24"/>
          <w:szCs w:val="24"/>
          <w:lang w:val="es-MX"/>
        </w:rPr>
        <w:t>marginalidad social</w:t>
      </w:r>
      <w:r w:rsidR="004A3111" w:rsidRPr="003A2D17">
        <w:rPr>
          <w:rFonts w:ascii="Times New Roman" w:hAnsi="Times New Roman" w:cs="Times New Roman"/>
          <w:sz w:val="24"/>
          <w:szCs w:val="24"/>
          <w:lang w:val="es-MX"/>
        </w:rPr>
        <w:t xml:space="preserve"> en la que viven</w:t>
      </w:r>
      <w:r w:rsidR="00C51483" w:rsidRPr="003A2D17">
        <w:rPr>
          <w:rFonts w:ascii="Times New Roman" w:hAnsi="Times New Roman" w:cs="Times New Roman"/>
          <w:sz w:val="24"/>
          <w:szCs w:val="24"/>
          <w:lang w:val="es-MX"/>
        </w:rPr>
        <w:t>.</w:t>
      </w:r>
    </w:p>
    <w:p w:rsidR="00B05E3C" w:rsidRPr="003A2D17" w:rsidRDefault="00B05E3C" w:rsidP="00B05E3C">
      <w:pPr>
        <w:spacing w:after="0" w:line="240" w:lineRule="auto"/>
        <w:jc w:val="both"/>
        <w:rPr>
          <w:rFonts w:ascii="Times New Roman" w:hAnsi="Times New Roman" w:cs="Times New Roman"/>
          <w:sz w:val="24"/>
          <w:szCs w:val="24"/>
          <w:lang w:val="es-MX"/>
        </w:rPr>
      </w:pPr>
    </w:p>
    <w:p w:rsidR="00682933" w:rsidRPr="003A2D17" w:rsidRDefault="00152357" w:rsidP="00B05E3C">
      <w:pPr>
        <w:pStyle w:val="Ttulo3"/>
        <w:rPr>
          <w:lang w:val="es-MX"/>
        </w:rPr>
      </w:pPr>
      <w:r w:rsidRPr="003A2D17">
        <w:rPr>
          <w:lang w:val="es-MX"/>
        </w:rPr>
        <w:t>Ligados a la protección de la naturaleza</w:t>
      </w:r>
    </w:p>
    <w:p w:rsidR="00B73482" w:rsidRPr="003A2D17" w:rsidRDefault="00152357" w:rsidP="00B05E3C">
      <w:pPr>
        <w:spacing w:after="0" w:line="240" w:lineRule="auto"/>
        <w:jc w:val="both"/>
        <w:rPr>
          <w:rFonts w:ascii="Times New Roman" w:hAnsi="Times New Roman" w:cs="Times New Roman"/>
          <w:sz w:val="24"/>
          <w:szCs w:val="24"/>
          <w:lang w:val="es-MX"/>
        </w:rPr>
      </w:pPr>
      <w:r w:rsidRPr="003A2D17">
        <w:rPr>
          <w:rFonts w:ascii="Times New Roman" w:hAnsi="Times New Roman" w:cs="Times New Roman"/>
          <w:sz w:val="24"/>
          <w:szCs w:val="24"/>
          <w:lang w:val="es-MX"/>
        </w:rPr>
        <w:t>El an</w:t>
      </w:r>
      <w:r w:rsidR="00E002C4" w:rsidRPr="003A2D17">
        <w:rPr>
          <w:rFonts w:ascii="Times New Roman" w:hAnsi="Times New Roman" w:cs="Times New Roman"/>
          <w:sz w:val="24"/>
          <w:szCs w:val="24"/>
          <w:lang w:val="es-MX"/>
        </w:rPr>
        <w:t>álisis de las relaciones socio-</w:t>
      </w:r>
      <w:r w:rsidRPr="003A2D17">
        <w:rPr>
          <w:rFonts w:ascii="Times New Roman" w:hAnsi="Times New Roman" w:cs="Times New Roman"/>
          <w:sz w:val="24"/>
          <w:szCs w:val="24"/>
          <w:lang w:val="es-MX"/>
        </w:rPr>
        <w:t>espaciales a través de la palabra “na</w:t>
      </w:r>
      <w:r w:rsidR="00E002C4" w:rsidRPr="003A2D17">
        <w:rPr>
          <w:rFonts w:ascii="Times New Roman" w:hAnsi="Times New Roman" w:cs="Times New Roman"/>
          <w:sz w:val="24"/>
          <w:szCs w:val="24"/>
          <w:lang w:val="es-MX"/>
        </w:rPr>
        <w:t>t</w:t>
      </w:r>
      <w:r w:rsidR="007F1C4C">
        <w:rPr>
          <w:rFonts w:ascii="Times New Roman" w:hAnsi="Times New Roman" w:cs="Times New Roman"/>
          <w:sz w:val="24"/>
          <w:szCs w:val="24"/>
          <w:lang w:val="es-MX"/>
        </w:rPr>
        <w:t xml:space="preserve">uraleza” (Tabla </w:t>
      </w:r>
      <w:r w:rsidRPr="003A2D17">
        <w:rPr>
          <w:rFonts w:ascii="Times New Roman" w:hAnsi="Times New Roman" w:cs="Times New Roman"/>
          <w:sz w:val="24"/>
          <w:szCs w:val="24"/>
          <w:lang w:val="es-MX"/>
        </w:rPr>
        <w:t>2), revela una relación particular de sujeto-</w:t>
      </w:r>
      <w:r w:rsidR="00707335" w:rsidRPr="003A2D17">
        <w:rPr>
          <w:rFonts w:ascii="Times New Roman" w:hAnsi="Times New Roman" w:cs="Times New Roman"/>
          <w:sz w:val="24"/>
          <w:szCs w:val="24"/>
          <w:lang w:val="es-MX"/>
        </w:rPr>
        <w:t xml:space="preserve">objeto </w:t>
      </w:r>
      <w:r w:rsidR="005C6E49" w:rsidRPr="003A2D17">
        <w:rPr>
          <w:rFonts w:ascii="Times New Roman" w:hAnsi="Times New Roman" w:cs="Times New Roman"/>
          <w:sz w:val="24"/>
          <w:szCs w:val="24"/>
          <w:lang w:val="es-MX"/>
        </w:rPr>
        <w:t xml:space="preserve">en la que la naturaleza es vista como </w:t>
      </w:r>
      <w:r w:rsidRPr="003A2D17">
        <w:rPr>
          <w:rFonts w:ascii="Times New Roman" w:hAnsi="Times New Roman" w:cs="Times New Roman"/>
          <w:sz w:val="24"/>
          <w:szCs w:val="24"/>
          <w:lang w:val="es-MX"/>
        </w:rPr>
        <w:t>un patrimonio natural</w:t>
      </w:r>
      <w:r w:rsidR="005C6E49" w:rsidRPr="003A2D17">
        <w:rPr>
          <w:rFonts w:ascii="Times New Roman" w:hAnsi="Times New Roman" w:cs="Times New Roman"/>
          <w:sz w:val="24"/>
          <w:szCs w:val="24"/>
          <w:lang w:val="es-MX"/>
        </w:rPr>
        <w:t>. Es decir, una riqueza que les ha sido heredada por sus ancestros y que por lo tanto debe ser respetada, protegida y valorada</w:t>
      </w:r>
      <w:r w:rsidRPr="003A2D17">
        <w:rPr>
          <w:rFonts w:ascii="Times New Roman" w:hAnsi="Times New Roman" w:cs="Times New Roman"/>
          <w:sz w:val="24"/>
          <w:szCs w:val="24"/>
          <w:lang w:val="es-MX"/>
        </w:rPr>
        <w:t xml:space="preserve"> en un acto intencional</w:t>
      </w:r>
      <w:r w:rsidR="005C6E49" w:rsidRPr="003A2D17">
        <w:rPr>
          <w:rFonts w:ascii="Times New Roman" w:hAnsi="Times New Roman" w:cs="Times New Roman"/>
          <w:sz w:val="24"/>
          <w:szCs w:val="24"/>
          <w:lang w:val="es-MX"/>
        </w:rPr>
        <w:t xml:space="preserve">, </w:t>
      </w:r>
      <w:r w:rsidRPr="003A2D17">
        <w:rPr>
          <w:rFonts w:ascii="Times New Roman" w:hAnsi="Times New Roman" w:cs="Times New Roman"/>
          <w:sz w:val="24"/>
          <w:szCs w:val="24"/>
          <w:lang w:val="es-MX"/>
        </w:rPr>
        <w:t xml:space="preserve">más allá de todo </w:t>
      </w:r>
      <w:r w:rsidR="005C6E49" w:rsidRPr="003A2D17">
        <w:rPr>
          <w:rFonts w:ascii="Times New Roman" w:hAnsi="Times New Roman" w:cs="Times New Roman"/>
          <w:sz w:val="24"/>
          <w:szCs w:val="24"/>
          <w:lang w:val="es-MX"/>
        </w:rPr>
        <w:t>valor</w:t>
      </w:r>
      <w:r w:rsidR="00AA212C" w:rsidRPr="003A2D17">
        <w:rPr>
          <w:rFonts w:ascii="Times New Roman" w:hAnsi="Times New Roman" w:cs="Times New Roman"/>
          <w:sz w:val="24"/>
          <w:szCs w:val="24"/>
          <w:lang w:val="es-MX"/>
        </w:rPr>
        <w:t xml:space="preserve"> utilitario.</w:t>
      </w:r>
      <w:r w:rsidR="00841AF6" w:rsidRPr="003A2D17">
        <w:rPr>
          <w:rFonts w:ascii="Times New Roman" w:hAnsi="Times New Roman" w:cs="Times New Roman"/>
          <w:sz w:val="24"/>
          <w:szCs w:val="24"/>
          <w:lang w:val="es-MX"/>
        </w:rPr>
        <w:t xml:space="preserve"> </w:t>
      </w:r>
      <w:r w:rsidR="00A50F16" w:rsidRPr="003A2D17">
        <w:rPr>
          <w:rFonts w:ascii="Times New Roman" w:hAnsi="Times New Roman" w:cs="Times New Roman"/>
          <w:sz w:val="24"/>
          <w:szCs w:val="24"/>
          <w:lang w:val="es-MX"/>
        </w:rPr>
        <w:t>Es así como lo expresan algunos de los entrevistados</w:t>
      </w:r>
      <w:r w:rsidR="00841AF6" w:rsidRPr="003A2D17">
        <w:rPr>
          <w:rFonts w:ascii="Times New Roman" w:hAnsi="Times New Roman" w:cs="Times New Roman"/>
          <w:sz w:val="24"/>
          <w:szCs w:val="24"/>
          <w:lang w:val="es-MX"/>
        </w:rPr>
        <w:t xml:space="preserve">: </w:t>
      </w:r>
      <w:r w:rsidR="00841AF6" w:rsidRPr="007F1C4C">
        <w:rPr>
          <w:rFonts w:ascii="Times New Roman" w:hAnsi="Times New Roman" w:cs="Times New Roman"/>
          <w:sz w:val="24"/>
          <w:szCs w:val="24"/>
          <w:lang w:val="es-MX"/>
        </w:rPr>
        <w:t>“la naturaleza es lo único que tenemos, lo único que tenemos para nuestros hijos, para nuestros</w:t>
      </w:r>
      <w:r w:rsidR="00A50F16" w:rsidRPr="007F1C4C">
        <w:rPr>
          <w:rFonts w:ascii="Times New Roman" w:hAnsi="Times New Roman" w:cs="Times New Roman"/>
          <w:sz w:val="24"/>
          <w:szCs w:val="24"/>
          <w:lang w:val="es-MX"/>
        </w:rPr>
        <w:t xml:space="preserve"> nietos”</w:t>
      </w:r>
      <w:r w:rsidR="00A50F16" w:rsidRPr="003A2D17">
        <w:rPr>
          <w:rFonts w:ascii="Times New Roman" w:hAnsi="Times New Roman" w:cs="Times New Roman"/>
          <w:i/>
          <w:sz w:val="24"/>
          <w:szCs w:val="24"/>
          <w:lang w:val="es-MX"/>
        </w:rPr>
        <w:t>.</w:t>
      </w:r>
      <w:r w:rsidR="00AB3E67" w:rsidRPr="003A2D17">
        <w:rPr>
          <w:rFonts w:ascii="Times New Roman" w:hAnsi="Times New Roman" w:cs="Times New Roman"/>
          <w:sz w:val="24"/>
          <w:szCs w:val="24"/>
          <w:lang w:val="es-MX"/>
        </w:rPr>
        <w:t xml:space="preserve"> Esto muestra que entre las poblaciones locales, existe una inquietud por articular pasado, presente y futuro de la naturaleza como testimonio social. </w:t>
      </w:r>
      <w:r w:rsidRPr="003A2D17">
        <w:rPr>
          <w:rFonts w:ascii="Times New Roman" w:hAnsi="Times New Roman" w:cs="Times New Roman"/>
          <w:sz w:val="24"/>
          <w:szCs w:val="24"/>
          <w:lang w:val="es-MX"/>
        </w:rPr>
        <w:t xml:space="preserve">En la </w:t>
      </w:r>
      <w:r w:rsidR="00C23FDB" w:rsidRPr="003A2D17">
        <w:rPr>
          <w:rFonts w:ascii="Times New Roman" w:hAnsi="Times New Roman" w:cs="Times New Roman"/>
          <w:sz w:val="24"/>
          <w:szCs w:val="24"/>
          <w:lang w:val="es-MX"/>
        </w:rPr>
        <w:t>vertiente no</w:t>
      </w:r>
      <w:r w:rsidR="00C40C39" w:rsidRPr="003A2D17">
        <w:rPr>
          <w:rFonts w:ascii="Times New Roman" w:hAnsi="Times New Roman" w:cs="Times New Roman"/>
          <w:sz w:val="24"/>
          <w:szCs w:val="24"/>
          <w:lang w:val="es-MX"/>
        </w:rPr>
        <w:t>r</w:t>
      </w:r>
      <w:r w:rsidR="00C23FDB" w:rsidRPr="003A2D17">
        <w:rPr>
          <w:rFonts w:ascii="Times New Roman" w:hAnsi="Times New Roman" w:cs="Times New Roman"/>
          <w:sz w:val="24"/>
          <w:szCs w:val="24"/>
          <w:lang w:val="es-MX"/>
        </w:rPr>
        <w:t>e</w:t>
      </w:r>
      <w:r w:rsidRPr="003A2D17">
        <w:rPr>
          <w:rFonts w:ascii="Times New Roman" w:hAnsi="Times New Roman" w:cs="Times New Roman"/>
          <w:sz w:val="24"/>
          <w:szCs w:val="24"/>
          <w:lang w:val="es-MX"/>
        </w:rPr>
        <w:t>ste</w:t>
      </w:r>
      <w:r w:rsidR="002F64E1" w:rsidRPr="003A2D17">
        <w:rPr>
          <w:rFonts w:ascii="Times New Roman" w:hAnsi="Times New Roman" w:cs="Times New Roman"/>
          <w:sz w:val="24"/>
          <w:szCs w:val="24"/>
          <w:lang w:val="es-MX"/>
        </w:rPr>
        <w:t xml:space="preserve"> del área protegida</w:t>
      </w:r>
      <w:r w:rsidRPr="003A2D17">
        <w:rPr>
          <w:rFonts w:ascii="Times New Roman" w:hAnsi="Times New Roman" w:cs="Times New Roman"/>
          <w:sz w:val="24"/>
          <w:szCs w:val="24"/>
          <w:lang w:val="es-MX"/>
        </w:rPr>
        <w:t xml:space="preserve">, donde </w:t>
      </w:r>
      <w:r w:rsidR="005C33B2" w:rsidRPr="003A2D17">
        <w:rPr>
          <w:rFonts w:ascii="Times New Roman" w:hAnsi="Times New Roman" w:cs="Times New Roman"/>
          <w:sz w:val="24"/>
          <w:szCs w:val="24"/>
          <w:lang w:val="es-MX"/>
        </w:rPr>
        <w:t>particularmente se identifica esta percepción de la naturaleza</w:t>
      </w:r>
      <w:r w:rsidRPr="003A2D17">
        <w:rPr>
          <w:rFonts w:ascii="Times New Roman" w:hAnsi="Times New Roman" w:cs="Times New Roman"/>
          <w:sz w:val="24"/>
          <w:szCs w:val="24"/>
          <w:lang w:val="es-MX"/>
        </w:rPr>
        <w:t xml:space="preserve">, </w:t>
      </w:r>
      <w:r w:rsidR="005C33B2" w:rsidRPr="003A2D17">
        <w:rPr>
          <w:rFonts w:ascii="Times New Roman" w:hAnsi="Times New Roman" w:cs="Times New Roman"/>
          <w:sz w:val="24"/>
          <w:szCs w:val="24"/>
          <w:lang w:val="es-MX"/>
        </w:rPr>
        <w:t>se podría pensar q</w:t>
      </w:r>
      <w:r w:rsidR="004E2DA8" w:rsidRPr="003A2D17">
        <w:rPr>
          <w:rFonts w:ascii="Times New Roman" w:hAnsi="Times New Roman" w:cs="Times New Roman"/>
          <w:sz w:val="24"/>
          <w:szCs w:val="24"/>
          <w:lang w:val="es-MX"/>
        </w:rPr>
        <w:t xml:space="preserve">ue </w:t>
      </w:r>
      <w:r w:rsidR="005C33B2" w:rsidRPr="003A2D17">
        <w:rPr>
          <w:rFonts w:ascii="Times New Roman" w:hAnsi="Times New Roman" w:cs="Times New Roman"/>
          <w:sz w:val="24"/>
          <w:szCs w:val="24"/>
          <w:lang w:val="es-MX"/>
        </w:rPr>
        <w:t xml:space="preserve">esto </w:t>
      </w:r>
      <w:r w:rsidR="004E2DA8" w:rsidRPr="003A2D17">
        <w:rPr>
          <w:rFonts w:ascii="Times New Roman" w:hAnsi="Times New Roman" w:cs="Times New Roman"/>
          <w:sz w:val="24"/>
          <w:szCs w:val="24"/>
          <w:lang w:val="es-MX"/>
        </w:rPr>
        <w:t>es el</w:t>
      </w:r>
      <w:r w:rsidR="005C33B2" w:rsidRPr="003A2D17">
        <w:rPr>
          <w:rFonts w:ascii="Times New Roman" w:hAnsi="Times New Roman" w:cs="Times New Roman"/>
          <w:sz w:val="24"/>
          <w:szCs w:val="24"/>
          <w:lang w:val="es-MX"/>
        </w:rPr>
        <w:t xml:space="preserve"> resultado de la </w:t>
      </w:r>
      <w:r w:rsidR="004E2DA8" w:rsidRPr="003A2D17">
        <w:rPr>
          <w:rFonts w:ascii="Times New Roman" w:hAnsi="Times New Roman" w:cs="Times New Roman"/>
          <w:sz w:val="24"/>
          <w:szCs w:val="24"/>
          <w:lang w:val="es-MX"/>
        </w:rPr>
        <w:t>inf</w:t>
      </w:r>
      <w:r w:rsidR="003C685D" w:rsidRPr="003A2D17">
        <w:rPr>
          <w:rFonts w:ascii="Times New Roman" w:hAnsi="Times New Roman" w:cs="Times New Roman"/>
          <w:sz w:val="24"/>
          <w:szCs w:val="24"/>
          <w:lang w:val="es-MX"/>
        </w:rPr>
        <w:t>luencia del pensamiento urbano. S</w:t>
      </w:r>
      <w:r w:rsidR="004E2DA8" w:rsidRPr="003A2D17">
        <w:rPr>
          <w:rFonts w:ascii="Times New Roman" w:hAnsi="Times New Roman" w:cs="Times New Roman"/>
          <w:sz w:val="24"/>
          <w:szCs w:val="24"/>
          <w:lang w:val="es-MX"/>
        </w:rPr>
        <w:t>in embargo</w:t>
      </w:r>
      <w:r w:rsidR="003C685D" w:rsidRPr="003A2D17">
        <w:rPr>
          <w:rFonts w:ascii="Times New Roman" w:hAnsi="Times New Roman" w:cs="Times New Roman"/>
          <w:sz w:val="24"/>
          <w:szCs w:val="24"/>
          <w:lang w:val="es-MX"/>
        </w:rPr>
        <w:t>,</w:t>
      </w:r>
      <w:r w:rsidR="004E2DA8" w:rsidRPr="003A2D17">
        <w:rPr>
          <w:rFonts w:ascii="Times New Roman" w:hAnsi="Times New Roman" w:cs="Times New Roman"/>
          <w:sz w:val="24"/>
          <w:szCs w:val="24"/>
          <w:lang w:val="es-MX"/>
        </w:rPr>
        <w:t xml:space="preserve"> la visión patrimonial de la naturaleza traduce sentimientos profundos de orgullo y de identidad local. Por ejemplo cuando los entrevistados afirman </w:t>
      </w:r>
      <w:r w:rsidR="004E2DA8" w:rsidRPr="007F1C4C">
        <w:rPr>
          <w:rFonts w:ascii="Times New Roman" w:hAnsi="Times New Roman" w:cs="Times New Roman"/>
          <w:sz w:val="24"/>
          <w:szCs w:val="24"/>
          <w:lang w:val="es-MX"/>
        </w:rPr>
        <w:t xml:space="preserve">“vivir en la naturaleza, para mí, </w:t>
      </w:r>
      <w:r w:rsidR="00707335" w:rsidRPr="007F1C4C">
        <w:rPr>
          <w:rFonts w:ascii="Times New Roman" w:hAnsi="Times New Roman" w:cs="Times New Roman"/>
          <w:sz w:val="24"/>
          <w:szCs w:val="24"/>
          <w:lang w:val="es-MX"/>
        </w:rPr>
        <w:t xml:space="preserve">me siento orgulloso de ser de Dilatada y de vivir </w:t>
      </w:r>
      <w:r w:rsidR="00707335" w:rsidRPr="007F1C4C">
        <w:rPr>
          <w:rFonts w:ascii="Times New Roman" w:hAnsi="Times New Roman" w:cs="Times New Roman"/>
          <w:sz w:val="24"/>
          <w:szCs w:val="24"/>
          <w:lang w:val="es-MX"/>
        </w:rPr>
        <w:lastRenderedPageBreak/>
        <w:t>en el Nevado de Toluca”.</w:t>
      </w:r>
      <w:r w:rsidR="008C12C5" w:rsidRPr="003A2D17">
        <w:rPr>
          <w:rFonts w:ascii="Times New Roman" w:hAnsi="Times New Roman" w:cs="Times New Roman"/>
          <w:i/>
          <w:sz w:val="24"/>
          <w:szCs w:val="24"/>
          <w:lang w:val="es-MX"/>
        </w:rPr>
        <w:t xml:space="preserve"> </w:t>
      </w:r>
      <w:r w:rsidR="00B73482" w:rsidRPr="003A2D17">
        <w:rPr>
          <w:rFonts w:ascii="Times New Roman" w:hAnsi="Times New Roman" w:cs="Times New Roman"/>
          <w:sz w:val="24"/>
          <w:szCs w:val="24"/>
          <w:lang w:val="es-MX"/>
        </w:rPr>
        <w:t>En este sentido, vista como una riqueza, la naturaleza es patrimonio y símbolo social entre las poblaciones locales del Nevado de Toluca.</w:t>
      </w:r>
    </w:p>
    <w:p w:rsidR="00E272EA" w:rsidRPr="003A2D17" w:rsidRDefault="00E272EA" w:rsidP="007F1C4C">
      <w:pPr>
        <w:spacing w:line="240" w:lineRule="auto"/>
        <w:jc w:val="both"/>
        <w:rPr>
          <w:rFonts w:ascii="Times New Roman" w:hAnsi="Times New Roman" w:cs="Times New Roman"/>
          <w:sz w:val="24"/>
          <w:szCs w:val="24"/>
          <w:lang w:val="es-MX"/>
        </w:rPr>
      </w:pPr>
    </w:p>
    <w:p w:rsidR="00E272EA" w:rsidRPr="003A2D17" w:rsidRDefault="007F1C4C" w:rsidP="00E37233">
      <w:pPr>
        <w:pStyle w:val="Epgrafe"/>
        <w:spacing w:after="0"/>
        <w:rPr>
          <w:rFonts w:ascii="Times New Roman" w:hAnsi="Times New Roman" w:cs="Times New Roman"/>
          <w:i w:val="0"/>
          <w:color w:val="auto"/>
          <w:sz w:val="20"/>
          <w:szCs w:val="20"/>
          <w:lang w:val="es-MX"/>
        </w:rPr>
      </w:pPr>
      <w:r>
        <w:rPr>
          <w:rFonts w:ascii="Times New Roman" w:hAnsi="Times New Roman" w:cs="Times New Roman"/>
          <w:b/>
          <w:i w:val="0"/>
          <w:color w:val="auto"/>
          <w:sz w:val="20"/>
          <w:szCs w:val="20"/>
          <w:lang w:val="es-MX"/>
        </w:rPr>
        <w:t>Tabla</w:t>
      </w:r>
      <w:r w:rsidR="00E272EA" w:rsidRPr="003A2D17">
        <w:rPr>
          <w:rFonts w:ascii="Times New Roman" w:hAnsi="Times New Roman" w:cs="Times New Roman"/>
          <w:b/>
          <w:i w:val="0"/>
          <w:color w:val="auto"/>
          <w:sz w:val="20"/>
          <w:szCs w:val="20"/>
          <w:lang w:val="es-MX"/>
        </w:rPr>
        <w:t xml:space="preserve"> </w:t>
      </w:r>
      <w:r w:rsidR="00E272EA" w:rsidRPr="003A2D17">
        <w:rPr>
          <w:rFonts w:ascii="Times New Roman" w:hAnsi="Times New Roman" w:cs="Times New Roman"/>
          <w:b/>
          <w:i w:val="0"/>
          <w:color w:val="auto"/>
          <w:sz w:val="20"/>
          <w:szCs w:val="20"/>
          <w:lang w:val="es-MX"/>
        </w:rPr>
        <w:fldChar w:fldCharType="begin"/>
      </w:r>
      <w:r w:rsidR="00E272EA" w:rsidRPr="003A2D17">
        <w:rPr>
          <w:rFonts w:ascii="Times New Roman" w:hAnsi="Times New Roman" w:cs="Times New Roman"/>
          <w:b/>
          <w:i w:val="0"/>
          <w:color w:val="auto"/>
          <w:sz w:val="20"/>
          <w:szCs w:val="20"/>
          <w:lang w:val="es-MX"/>
        </w:rPr>
        <w:instrText xml:space="preserve"> SEQ Tableau \* ARABIC </w:instrText>
      </w:r>
      <w:r w:rsidR="00E272EA" w:rsidRPr="003A2D17">
        <w:rPr>
          <w:rFonts w:ascii="Times New Roman" w:hAnsi="Times New Roman" w:cs="Times New Roman"/>
          <w:b/>
          <w:i w:val="0"/>
          <w:color w:val="auto"/>
          <w:sz w:val="20"/>
          <w:szCs w:val="20"/>
          <w:lang w:val="es-MX"/>
        </w:rPr>
        <w:fldChar w:fldCharType="separate"/>
      </w:r>
      <w:r w:rsidR="00A741A7" w:rsidRPr="003A2D17">
        <w:rPr>
          <w:rFonts w:ascii="Times New Roman" w:hAnsi="Times New Roman" w:cs="Times New Roman"/>
          <w:b/>
          <w:i w:val="0"/>
          <w:noProof/>
          <w:color w:val="auto"/>
          <w:sz w:val="20"/>
          <w:szCs w:val="20"/>
          <w:lang w:val="es-MX"/>
        </w:rPr>
        <w:t>2</w:t>
      </w:r>
      <w:r w:rsidR="00E272EA" w:rsidRPr="003A2D17">
        <w:rPr>
          <w:rFonts w:ascii="Times New Roman" w:hAnsi="Times New Roman" w:cs="Times New Roman"/>
          <w:b/>
          <w:i w:val="0"/>
          <w:color w:val="auto"/>
          <w:sz w:val="20"/>
          <w:szCs w:val="20"/>
          <w:lang w:val="es-MX"/>
        </w:rPr>
        <w:fldChar w:fldCharType="end"/>
      </w:r>
      <w:r w:rsidR="00E272EA" w:rsidRPr="003A2D17">
        <w:rPr>
          <w:rFonts w:ascii="Times New Roman" w:hAnsi="Times New Roman" w:cs="Times New Roman"/>
          <w:b/>
          <w:i w:val="0"/>
          <w:color w:val="auto"/>
          <w:sz w:val="20"/>
          <w:szCs w:val="20"/>
          <w:lang w:val="es-MX"/>
        </w:rPr>
        <w:t>.</w:t>
      </w:r>
      <w:r w:rsidR="00E272EA" w:rsidRPr="003A2D17">
        <w:rPr>
          <w:rFonts w:ascii="Times New Roman" w:hAnsi="Times New Roman" w:cs="Times New Roman"/>
          <w:i w:val="0"/>
          <w:color w:val="auto"/>
          <w:sz w:val="20"/>
          <w:szCs w:val="20"/>
          <w:lang w:val="es-MX"/>
        </w:rPr>
        <w:t xml:space="preserve"> </w:t>
      </w:r>
      <w:r w:rsidR="00E272EA" w:rsidRPr="003A2D17">
        <w:rPr>
          <w:rFonts w:ascii="Times New Roman" w:hAnsi="Times New Roman" w:cs="Times New Roman"/>
          <w:color w:val="auto"/>
          <w:sz w:val="20"/>
          <w:szCs w:val="20"/>
          <w:lang w:val="es-MX"/>
        </w:rPr>
        <w:t xml:space="preserve">Score </w:t>
      </w:r>
      <w:r w:rsidR="00E272EA" w:rsidRPr="003A2D17">
        <w:rPr>
          <w:rFonts w:ascii="Times New Roman" w:hAnsi="Times New Roman" w:cs="Times New Roman"/>
          <w:i w:val="0"/>
          <w:color w:val="auto"/>
          <w:sz w:val="20"/>
          <w:szCs w:val="20"/>
          <w:lang w:val="es-MX"/>
        </w:rPr>
        <w:t>de especificidad lexical asociado a la protección de la naturaleza (corpus PNNT).</w:t>
      </w:r>
    </w:p>
    <w:tbl>
      <w:tblPr>
        <w:tblStyle w:val="Tablaconcuadrcula"/>
        <w:tblW w:w="0" w:type="auto"/>
        <w:jc w:val="center"/>
        <w:tblLook w:val="04A0" w:firstRow="1" w:lastRow="0" w:firstColumn="1" w:lastColumn="0" w:noHBand="0" w:noVBand="1"/>
      </w:tblPr>
      <w:tblGrid>
        <w:gridCol w:w="2015"/>
        <w:gridCol w:w="1813"/>
      </w:tblGrid>
      <w:tr w:rsidR="00192254" w:rsidRPr="003A2D17" w:rsidTr="00871992">
        <w:trPr>
          <w:jc w:val="center"/>
        </w:trPr>
        <w:tc>
          <w:tcPr>
            <w:tcW w:w="2015" w:type="dxa"/>
            <w:vMerge w:val="restart"/>
            <w:vAlign w:val="center"/>
          </w:tcPr>
          <w:p w:rsidR="00C23FDB" w:rsidRPr="007F1C4C" w:rsidRDefault="0023036E" w:rsidP="00123A6F">
            <w:pPr>
              <w:rPr>
                <w:rFonts w:ascii="Times New Roman" w:hAnsi="Times New Roman" w:cs="Times New Roman"/>
                <w:b/>
                <w:sz w:val="20"/>
                <w:szCs w:val="20"/>
                <w:lang w:val="es-MX"/>
              </w:rPr>
            </w:pPr>
            <w:r w:rsidRPr="007F1C4C">
              <w:rPr>
                <w:rFonts w:ascii="Times New Roman" w:hAnsi="Times New Roman" w:cs="Times New Roman"/>
                <w:b/>
                <w:sz w:val="20"/>
                <w:szCs w:val="20"/>
                <w:lang w:val="es-MX"/>
              </w:rPr>
              <w:t>Categoría de análisis</w:t>
            </w:r>
          </w:p>
        </w:tc>
        <w:tc>
          <w:tcPr>
            <w:tcW w:w="1813" w:type="dxa"/>
          </w:tcPr>
          <w:p w:rsidR="00C23FDB" w:rsidRPr="007F1C4C" w:rsidRDefault="00C23FDB" w:rsidP="00DE1134">
            <w:pPr>
              <w:jc w:val="center"/>
              <w:rPr>
                <w:rFonts w:ascii="Times New Roman" w:hAnsi="Times New Roman" w:cs="Times New Roman"/>
                <w:b/>
                <w:sz w:val="20"/>
                <w:szCs w:val="20"/>
                <w:lang w:val="es-MX"/>
              </w:rPr>
            </w:pPr>
            <w:r w:rsidRPr="007F1C4C">
              <w:rPr>
                <w:rFonts w:ascii="Times New Roman" w:hAnsi="Times New Roman" w:cs="Times New Roman"/>
                <w:b/>
                <w:sz w:val="20"/>
                <w:szCs w:val="20"/>
                <w:lang w:val="es-MX"/>
              </w:rPr>
              <w:t>Palabra analizada</w:t>
            </w:r>
          </w:p>
        </w:tc>
      </w:tr>
      <w:tr w:rsidR="00192254" w:rsidRPr="003A2D17" w:rsidTr="00871992">
        <w:trPr>
          <w:jc w:val="center"/>
        </w:trPr>
        <w:tc>
          <w:tcPr>
            <w:tcW w:w="2015" w:type="dxa"/>
            <w:vMerge/>
          </w:tcPr>
          <w:p w:rsidR="00C23FDB" w:rsidRPr="007F1C4C" w:rsidRDefault="00C23FDB" w:rsidP="00191378">
            <w:pPr>
              <w:jc w:val="both"/>
              <w:rPr>
                <w:rFonts w:ascii="Times New Roman" w:hAnsi="Times New Roman" w:cs="Times New Roman"/>
                <w:b/>
                <w:sz w:val="20"/>
                <w:szCs w:val="20"/>
                <w:lang w:val="es-MX"/>
              </w:rPr>
            </w:pPr>
          </w:p>
        </w:tc>
        <w:tc>
          <w:tcPr>
            <w:tcW w:w="1813" w:type="dxa"/>
          </w:tcPr>
          <w:p w:rsidR="00C23FDB" w:rsidRPr="007F1C4C" w:rsidRDefault="00C23FDB" w:rsidP="00DE1134">
            <w:pPr>
              <w:jc w:val="center"/>
              <w:rPr>
                <w:rFonts w:ascii="Times New Roman" w:hAnsi="Times New Roman" w:cs="Times New Roman"/>
                <w:b/>
                <w:sz w:val="20"/>
                <w:szCs w:val="20"/>
                <w:lang w:val="es-MX"/>
              </w:rPr>
            </w:pPr>
            <w:r w:rsidRPr="007F1C4C">
              <w:rPr>
                <w:rFonts w:ascii="Times New Roman" w:hAnsi="Times New Roman" w:cs="Times New Roman"/>
                <w:b/>
                <w:sz w:val="20"/>
                <w:szCs w:val="20"/>
                <w:lang w:val="es-MX"/>
              </w:rPr>
              <w:t>naturaleza</w:t>
            </w:r>
          </w:p>
        </w:tc>
      </w:tr>
      <w:tr w:rsidR="00192254" w:rsidRPr="003A2D17" w:rsidTr="00871992">
        <w:trPr>
          <w:jc w:val="center"/>
        </w:trPr>
        <w:tc>
          <w:tcPr>
            <w:tcW w:w="2015" w:type="dxa"/>
          </w:tcPr>
          <w:p w:rsidR="00DE1134" w:rsidRPr="007F1C4C" w:rsidRDefault="00DE1134" w:rsidP="00C23FDB">
            <w:pPr>
              <w:jc w:val="both"/>
              <w:rPr>
                <w:rFonts w:ascii="Times New Roman" w:hAnsi="Times New Roman" w:cs="Times New Roman"/>
                <w:b/>
                <w:sz w:val="20"/>
                <w:szCs w:val="20"/>
                <w:lang w:val="es-MX"/>
              </w:rPr>
            </w:pPr>
            <w:r w:rsidRPr="007F1C4C">
              <w:rPr>
                <w:rFonts w:ascii="Times New Roman" w:hAnsi="Times New Roman" w:cs="Times New Roman"/>
                <w:b/>
                <w:sz w:val="20"/>
                <w:szCs w:val="20"/>
                <w:lang w:val="es-MX"/>
              </w:rPr>
              <w:t>Ver</w:t>
            </w:r>
            <w:r w:rsidR="009D0074" w:rsidRPr="007F1C4C">
              <w:rPr>
                <w:rFonts w:ascii="Times New Roman" w:hAnsi="Times New Roman" w:cs="Times New Roman"/>
                <w:b/>
                <w:sz w:val="20"/>
                <w:szCs w:val="20"/>
                <w:lang w:val="es-MX"/>
              </w:rPr>
              <w:t>tiente</w:t>
            </w:r>
            <w:r w:rsidRPr="007F1C4C">
              <w:rPr>
                <w:rFonts w:ascii="Times New Roman" w:hAnsi="Times New Roman" w:cs="Times New Roman"/>
                <w:b/>
                <w:sz w:val="20"/>
                <w:szCs w:val="20"/>
                <w:lang w:val="es-MX"/>
              </w:rPr>
              <w:t xml:space="preserve"> </w:t>
            </w:r>
            <w:r w:rsidR="00C23FDB" w:rsidRPr="007F1C4C">
              <w:rPr>
                <w:rFonts w:ascii="Times New Roman" w:hAnsi="Times New Roman" w:cs="Times New Roman"/>
                <w:b/>
                <w:sz w:val="20"/>
                <w:szCs w:val="20"/>
                <w:lang w:val="es-MX"/>
              </w:rPr>
              <w:t>n</w:t>
            </w:r>
            <w:r w:rsidR="00945F47" w:rsidRPr="007F1C4C">
              <w:rPr>
                <w:rFonts w:ascii="Times New Roman" w:hAnsi="Times New Roman" w:cs="Times New Roman"/>
                <w:b/>
                <w:sz w:val="20"/>
                <w:szCs w:val="20"/>
                <w:lang w:val="es-MX"/>
              </w:rPr>
              <w:t>ore</w:t>
            </w:r>
            <w:r w:rsidRPr="007F1C4C">
              <w:rPr>
                <w:rFonts w:ascii="Times New Roman" w:hAnsi="Times New Roman" w:cs="Times New Roman"/>
                <w:b/>
                <w:sz w:val="20"/>
                <w:szCs w:val="20"/>
                <w:lang w:val="es-MX"/>
              </w:rPr>
              <w:t>st</w:t>
            </w:r>
            <w:r w:rsidR="009D0074" w:rsidRPr="007F1C4C">
              <w:rPr>
                <w:rFonts w:ascii="Times New Roman" w:hAnsi="Times New Roman" w:cs="Times New Roman"/>
                <w:b/>
                <w:sz w:val="20"/>
                <w:szCs w:val="20"/>
                <w:lang w:val="es-MX"/>
              </w:rPr>
              <w:t>e</w:t>
            </w:r>
          </w:p>
        </w:tc>
        <w:tc>
          <w:tcPr>
            <w:tcW w:w="1813" w:type="dxa"/>
          </w:tcPr>
          <w:p w:rsidR="00DE1134" w:rsidRPr="003A2D17" w:rsidRDefault="00DE1134" w:rsidP="00DE1134">
            <w:pPr>
              <w:jc w:val="center"/>
              <w:rPr>
                <w:rFonts w:ascii="Times New Roman" w:hAnsi="Times New Roman" w:cs="Times New Roman"/>
                <w:sz w:val="20"/>
                <w:szCs w:val="20"/>
                <w:lang w:val="es-MX"/>
              </w:rPr>
            </w:pPr>
            <w:r w:rsidRPr="003A2D17">
              <w:rPr>
                <w:rFonts w:ascii="Times New Roman" w:hAnsi="Times New Roman" w:cs="Times New Roman"/>
                <w:sz w:val="20"/>
                <w:szCs w:val="20"/>
                <w:lang w:val="es-MX"/>
              </w:rPr>
              <w:t>2,8</w:t>
            </w:r>
          </w:p>
        </w:tc>
      </w:tr>
    </w:tbl>
    <w:p w:rsidR="00A9397E" w:rsidRPr="007F1C4C" w:rsidRDefault="00A9397E" w:rsidP="007F1C4C">
      <w:pPr>
        <w:spacing w:line="240" w:lineRule="auto"/>
        <w:jc w:val="both"/>
        <w:rPr>
          <w:sz w:val="24"/>
          <w:szCs w:val="24"/>
        </w:rPr>
      </w:pPr>
    </w:p>
    <w:p w:rsidR="00E33D31" w:rsidRPr="003A2D17" w:rsidRDefault="00A35606" w:rsidP="00DE7861">
      <w:pPr>
        <w:pStyle w:val="Ttulo2"/>
        <w:tabs>
          <w:tab w:val="left" w:pos="7738"/>
        </w:tabs>
        <w:jc w:val="both"/>
        <w:rPr>
          <w:lang w:val="es-MX"/>
        </w:rPr>
      </w:pPr>
      <w:r w:rsidRPr="003A2D17">
        <w:rPr>
          <w:lang w:val="es-MX"/>
        </w:rPr>
        <w:t>4.2</w:t>
      </w:r>
      <w:r w:rsidR="00106C1A" w:rsidRPr="003A2D17">
        <w:rPr>
          <w:lang w:val="es-MX"/>
        </w:rPr>
        <w:t xml:space="preserve"> </w:t>
      </w:r>
      <w:r w:rsidR="008132DC" w:rsidRPr="003A2D17">
        <w:rPr>
          <w:lang w:val="es-MX"/>
        </w:rPr>
        <w:t>Tensiones socio-espaciales lig</w:t>
      </w:r>
      <w:r w:rsidR="007F1C4C">
        <w:rPr>
          <w:lang w:val="es-MX"/>
        </w:rPr>
        <w:t>adas a la conservación forestal</w:t>
      </w:r>
    </w:p>
    <w:p w:rsidR="00B05E3C" w:rsidRPr="003A2D17" w:rsidRDefault="007C3423" w:rsidP="00B05E3C">
      <w:pPr>
        <w:spacing w:after="0" w:line="240" w:lineRule="auto"/>
        <w:jc w:val="both"/>
        <w:rPr>
          <w:rFonts w:ascii="Times New Roman" w:hAnsi="Times New Roman" w:cs="Times New Roman"/>
          <w:sz w:val="24"/>
          <w:szCs w:val="24"/>
          <w:lang w:val="es-MX"/>
        </w:rPr>
      </w:pPr>
      <w:r w:rsidRPr="003A2D17">
        <w:rPr>
          <w:rFonts w:ascii="Times New Roman" w:hAnsi="Times New Roman" w:cs="Times New Roman"/>
          <w:sz w:val="24"/>
          <w:szCs w:val="24"/>
          <w:lang w:val="es-MX"/>
        </w:rPr>
        <w:t>L</w:t>
      </w:r>
      <w:r w:rsidR="008132DC" w:rsidRPr="003A2D17">
        <w:rPr>
          <w:rFonts w:ascii="Times New Roman" w:hAnsi="Times New Roman" w:cs="Times New Roman"/>
          <w:sz w:val="24"/>
          <w:szCs w:val="24"/>
          <w:lang w:val="es-MX"/>
        </w:rPr>
        <w:t xml:space="preserve">os programas de pagos por servicios ambientales para la conservación forestal </w:t>
      </w:r>
      <w:r w:rsidR="009944A4" w:rsidRPr="003A2D17">
        <w:rPr>
          <w:rFonts w:ascii="Times New Roman" w:hAnsi="Times New Roman" w:cs="Times New Roman"/>
          <w:sz w:val="24"/>
          <w:szCs w:val="24"/>
          <w:lang w:val="es-MX"/>
        </w:rPr>
        <w:t>conduce</w:t>
      </w:r>
      <w:r w:rsidRPr="003A2D17">
        <w:rPr>
          <w:rFonts w:ascii="Times New Roman" w:hAnsi="Times New Roman" w:cs="Times New Roman"/>
          <w:sz w:val="24"/>
          <w:szCs w:val="24"/>
          <w:lang w:val="es-MX"/>
        </w:rPr>
        <w:t>n</w:t>
      </w:r>
      <w:r w:rsidR="009944A4" w:rsidRPr="003A2D17">
        <w:rPr>
          <w:rFonts w:ascii="Times New Roman" w:hAnsi="Times New Roman" w:cs="Times New Roman"/>
          <w:sz w:val="24"/>
          <w:szCs w:val="24"/>
          <w:lang w:val="es-MX"/>
        </w:rPr>
        <w:t xml:space="preserve"> a la confrontación d</w:t>
      </w:r>
      <w:r w:rsidR="003C685D" w:rsidRPr="003A2D17">
        <w:rPr>
          <w:rFonts w:ascii="Times New Roman" w:hAnsi="Times New Roman" w:cs="Times New Roman"/>
          <w:sz w:val="24"/>
          <w:szCs w:val="24"/>
          <w:lang w:val="es-MX"/>
        </w:rPr>
        <w:t xml:space="preserve">e diferentes intereses </w:t>
      </w:r>
      <w:r w:rsidR="009944A4" w:rsidRPr="003A2D17">
        <w:rPr>
          <w:rFonts w:ascii="Times New Roman" w:hAnsi="Times New Roman" w:cs="Times New Roman"/>
          <w:sz w:val="24"/>
          <w:szCs w:val="24"/>
          <w:lang w:val="es-MX"/>
        </w:rPr>
        <w:t xml:space="preserve">por el </w:t>
      </w:r>
      <w:r w:rsidR="003C685D" w:rsidRPr="003A2D17">
        <w:rPr>
          <w:rFonts w:ascii="Times New Roman" w:hAnsi="Times New Roman" w:cs="Times New Roman"/>
          <w:sz w:val="24"/>
          <w:szCs w:val="24"/>
          <w:lang w:val="es-MX"/>
        </w:rPr>
        <w:t xml:space="preserve">uso del </w:t>
      </w:r>
      <w:r w:rsidR="009944A4" w:rsidRPr="003A2D17">
        <w:rPr>
          <w:rFonts w:ascii="Times New Roman" w:hAnsi="Times New Roman" w:cs="Times New Roman"/>
          <w:sz w:val="24"/>
          <w:szCs w:val="24"/>
          <w:lang w:val="es-MX"/>
        </w:rPr>
        <w:t>espacio</w:t>
      </w:r>
      <w:r w:rsidRPr="003A2D17">
        <w:rPr>
          <w:rFonts w:ascii="Times New Roman" w:hAnsi="Times New Roman" w:cs="Times New Roman"/>
          <w:sz w:val="24"/>
          <w:szCs w:val="24"/>
          <w:lang w:val="es-MX"/>
        </w:rPr>
        <w:t>.</w:t>
      </w:r>
      <w:r w:rsidR="009944A4" w:rsidRPr="003A2D17">
        <w:rPr>
          <w:rFonts w:ascii="Times New Roman" w:hAnsi="Times New Roman" w:cs="Times New Roman"/>
          <w:sz w:val="24"/>
          <w:szCs w:val="24"/>
          <w:lang w:val="es-MX"/>
        </w:rPr>
        <w:t xml:space="preserve"> </w:t>
      </w:r>
      <w:r w:rsidRPr="003A2D17">
        <w:rPr>
          <w:rFonts w:ascii="Times New Roman" w:hAnsi="Times New Roman" w:cs="Times New Roman"/>
          <w:sz w:val="24"/>
          <w:szCs w:val="24"/>
          <w:lang w:val="es-MX"/>
        </w:rPr>
        <w:t>Esto se</w:t>
      </w:r>
      <w:r w:rsidR="009944A4" w:rsidRPr="003A2D17">
        <w:rPr>
          <w:rFonts w:ascii="Times New Roman" w:hAnsi="Times New Roman" w:cs="Times New Roman"/>
          <w:sz w:val="24"/>
          <w:szCs w:val="24"/>
          <w:lang w:val="es-MX"/>
        </w:rPr>
        <w:t xml:space="preserve"> traduce en </w:t>
      </w:r>
      <w:r w:rsidR="00E24B58" w:rsidRPr="003A2D17">
        <w:rPr>
          <w:rFonts w:ascii="Times New Roman" w:hAnsi="Times New Roman" w:cs="Times New Roman"/>
          <w:sz w:val="24"/>
          <w:szCs w:val="24"/>
          <w:lang w:val="es-MX"/>
        </w:rPr>
        <w:t>fuertes tensiones sociales.</w:t>
      </w:r>
    </w:p>
    <w:p w:rsidR="00B05E3C" w:rsidRPr="003A2D17" w:rsidRDefault="00B05E3C" w:rsidP="00B05E3C">
      <w:pPr>
        <w:spacing w:after="0" w:line="240" w:lineRule="auto"/>
        <w:jc w:val="both"/>
        <w:rPr>
          <w:rFonts w:ascii="Times New Roman" w:hAnsi="Times New Roman" w:cs="Times New Roman"/>
          <w:sz w:val="24"/>
          <w:szCs w:val="24"/>
          <w:lang w:val="es-MX"/>
        </w:rPr>
      </w:pPr>
    </w:p>
    <w:p w:rsidR="00A53B3C" w:rsidRPr="003A2D17" w:rsidRDefault="00585240" w:rsidP="00B05E3C">
      <w:pPr>
        <w:pStyle w:val="Ttulo3"/>
        <w:rPr>
          <w:lang w:val="es-MX"/>
        </w:rPr>
      </w:pPr>
      <w:r w:rsidRPr="003A2D17">
        <w:rPr>
          <w:lang w:val="es-MX"/>
        </w:rPr>
        <w:t xml:space="preserve">Por el sentimiento de </w:t>
      </w:r>
      <w:r w:rsidR="00483FB9" w:rsidRPr="003A2D17">
        <w:rPr>
          <w:lang w:val="es-MX"/>
        </w:rPr>
        <w:t>arrebato simbólico</w:t>
      </w:r>
      <w:r w:rsidRPr="003A2D17">
        <w:rPr>
          <w:lang w:val="es-MX"/>
        </w:rPr>
        <w:t xml:space="preserve"> del espacio</w:t>
      </w:r>
    </w:p>
    <w:p w:rsidR="00483FB9" w:rsidRPr="003A2D17" w:rsidRDefault="00585240" w:rsidP="00B05E3C">
      <w:pPr>
        <w:spacing w:after="0" w:line="240" w:lineRule="auto"/>
        <w:jc w:val="both"/>
        <w:rPr>
          <w:rFonts w:ascii="Times New Roman" w:hAnsi="Times New Roman" w:cs="Times New Roman"/>
          <w:sz w:val="24"/>
          <w:szCs w:val="24"/>
          <w:lang w:val="es-MX"/>
        </w:rPr>
      </w:pPr>
      <w:r w:rsidRPr="003A2D17">
        <w:rPr>
          <w:rFonts w:ascii="Times New Roman" w:hAnsi="Times New Roman" w:cs="Times New Roman"/>
          <w:sz w:val="24"/>
          <w:szCs w:val="24"/>
          <w:lang w:val="es-MX"/>
        </w:rPr>
        <w:t xml:space="preserve">En el Nevado de Toluca, la agricultura y el pastoreo </w:t>
      </w:r>
      <w:r w:rsidR="009619CE" w:rsidRPr="003A2D17">
        <w:rPr>
          <w:rFonts w:ascii="Times New Roman" w:hAnsi="Times New Roman" w:cs="Times New Roman"/>
          <w:sz w:val="24"/>
          <w:szCs w:val="24"/>
          <w:lang w:val="es-MX"/>
        </w:rPr>
        <w:t>son un producto histór</w:t>
      </w:r>
      <w:r w:rsidR="00E24B58" w:rsidRPr="003A2D17">
        <w:rPr>
          <w:rFonts w:ascii="Times New Roman" w:hAnsi="Times New Roman" w:cs="Times New Roman"/>
          <w:sz w:val="24"/>
          <w:szCs w:val="24"/>
          <w:lang w:val="es-MX"/>
        </w:rPr>
        <w:t>ico del paisaje cultural. P</w:t>
      </w:r>
      <w:r w:rsidR="009619CE" w:rsidRPr="003A2D17">
        <w:rPr>
          <w:rFonts w:ascii="Times New Roman" w:hAnsi="Times New Roman" w:cs="Times New Roman"/>
          <w:sz w:val="24"/>
          <w:szCs w:val="24"/>
          <w:lang w:val="es-MX"/>
        </w:rPr>
        <w:t>ara las poblaciones locales, a menudo</w:t>
      </w:r>
      <w:r w:rsidR="008214A1" w:rsidRPr="003A2D17">
        <w:rPr>
          <w:rFonts w:ascii="Times New Roman" w:hAnsi="Times New Roman" w:cs="Times New Roman"/>
          <w:sz w:val="24"/>
          <w:szCs w:val="24"/>
          <w:lang w:val="es-MX"/>
        </w:rPr>
        <w:t xml:space="preserve"> </w:t>
      </w:r>
      <w:r w:rsidR="009619CE" w:rsidRPr="003A2D17">
        <w:rPr>
          <w:rFonts w:ascii="Times New Roman" w:hAnsi="Times New Roman" w:cs="Times New Roman"/>
          <w:sz w:val="24"/>
          <w:szCs w:val="24"/>
          <w:lang w:val="es-MX"/>
        </w:rPr>
        <w:t xml:space="preserve">poco o mal informadas sobre los trabajos </w:t>
      </w:r>
      <w:r w:rsidR="0024006D" w:rsidRPr="003A2D17">
        <w:rPr>
          <w:rFonts w:ascii="Times New Roman" w:hAnsi="Times New Roman" w:cs="Times New Roman"/>
          <w:sz w:val="24"/>
          <w:szCs w:val="24"/>
          <w:lang w:val="es-MX"/>
        </w:rPr>
        <w:t xml:space="preserve">de protección forestal, </w:t>
      </w:r>
      <w:r w:rsidR="009619CE" w:rsidRPr="003A2D17">
        <w:rPr>
          <w:rFonts w:ascii="Times New Roman" w:hAnsi="Times New Roman" w:cs="Times New Roman"/>
          <w:sz w:val="24"/>
          <w:szCs w:val="24"/>
          <w:lang w:val="es-MX"/>
        </w:rPr>
        <w:t xml:space="preserve">la reforestación </w:t>
      </w:r>
      <w:r w:rsidR="00E24B58" w:rsidRPr="003A2D17">
        <w:rPr>
          <w:rFonts w:ascii="Times New Roman" w:hAnsi="Times New Roman" w:cs="Times New Roman"/>
          <w:sz w:val="24"/>
          <w:szCs w:val="24"/>
          <w:lang w:val="es-MX"/>
        </w:rPr>
        <w:t xml:space="preserve">genera el sentimiento de </w:t>
      </w:r>
      <w:r w:rsidR="00483FB9" w:rsidRPr="003A2D17">
        <w:rPr>
          <w:rFonts w:ascii="Times New Roman" w:hAnsi="Times New Roman" w:cs="Times New Roman"/>
          <w:sz w:val="24"/>
          <w:szCs w:val="24"/>
          <w:lang w:val="es-MX"/>
        </w:rPr>
        <w:t>arrebato</w:t>
      </w:r>
      <w:r w:rsidR="00E24B58" w:rsidRPr="003A2D17">
        <w:rPr>
          <w:rFonts w:ascii="Times New Roman" w:hAnsi="Times New Roman" w:cs="Times New Roman"/>
          <w:sz w:val="24"/>
          <w:szCs w:val="24"/>
          <w:lang w:val="es-MX"/>
        </w:rPr>
        <w:t xml:space="preserve"> </w:t>
      </w:r>
      <w:r w:rsidR="00483FB9" w:rsidRPr="003A2D17">
        <w:rPr>
          <w:rFonts w:ascii="Times New Roman" w:hAnsi="Times New Roman" w:cs="Times New Roman"/>
          <w:sz w:val="24"/>
          <w:szCs w:val="24"/>
          <w:lang w:val="es-MX"/>
        </w:rPr>
        <w:t>simbólico</w:t>
      </w:r>
      <w:r w:rsidR="00E24B58" w:rsidRPr="003A2D17">
        <w:rPr>
          <w:rFonts w:ascii="Times New Roman" w:hAnsi="Times New Roman" w:cs="Times New Roman"/>
          <w:sz w:val="24"/>
          <w:szCs w:val="24"/>
          <w:lang w:val="es-MX"/>
        </w:rPr>
        <w:t xml:space="preserve"> </w:t>
      </w:r>
      <w:r w:rsidR="00025338" w:rsidRPr="003A2D17">
        <w:rPr>
          <w:rFonts w:ascii="Times New Roman" w:hAnsi="Times New Roman" w:cs="Times New Roman"/>
          <w:sz w:val="24"/>
          <w:szCs w:val="24"/>
          <w:lang w:val="es-MX"/>
        </w:rPr>
        <w:t>del espacio</w:t>
      </w:r>
      <w:r w:rsidR="00E24B58" w:rsidRPr="003A2D17">
        <w:rPr>
          <w:rFonts w:ascii="Times New Roman" w:hAnsi="Times New Roman" w:cs="Times New Roman"/>
          <w:sz w:val="24"/>
          <w:szCs w:val="24"/>
          <w:lang w:val="es-MX"/>
        </w:rPr>
        <w:t xml:space="preserve">. </w:t>
      </w:r>
      <w:r w:rsidR="009619CE" w:rsidRPr="003A2D17">
        <w:rPr>
          <w:rFonts w:ascii="Times New Roman" w:hAnsi="Times New Roman" w:cs="Times New Roman"/>
          <w:sz w:val="24"/>
          <w:szCs w:val="24"/>
          <w:lang w:val="es-MX"/>
        </w:rPr>
        <w:t xml:space="preserve">Esto fue lo que revelaron los análisis en torno a la palabra </w:t>
      </w:r>
      <w:r w:rsidR="00C23FDB" w:rsidRPr="003A2D17">
        <w:rPr>
          <w:rFonts w:ascii="Times New Roman" w:hAnsi="Times New Roman" w:cs="Times New Roman"/>
          <w:sz w:val="24"/>
          <w:szCs w:val="24"/>
          <w:lang w:val="es-MX"/>
        </w:rPr>
        <w:t>“alambrando”</w:t>
      </w:r>
      <w:r w:rsidR="009619CE" w:rsidRPr="003A2D17">
        <w:rPr>
          <w:rFonts w:ascii="Times New Roman" w:hAnsi="Times New Roman" w:cs="Times New Roman"/>
          <w:sz w:val="24"/>
          <w:szCs w:val="24"/>
          <w:lang w:val="es-MX"/>
        </w:rPr>
        <w:t>,</w:t>
      </w:r>
      <w:r w:rsidR="00264B7E" w:rsidRPr="003A2D17">
        <w:rPr>
          <w:rFonts w:ascii="Times New Roman" w:hAnsi="Times New Roman" w:cs="Times New Roman"/>
          <w:sz w:val="24"/>
          <w:szCs w:val="24"/>
          <w:lang w:val="es-MX"/>
        </w:rPr>
        <w:t xml:space="preserve"> </w:t>
      </w:r>
      <w:r w:rsidR="00E24B58" w:rsidRPr="003A2D17">
        <w:rPr>
          <w:rFonts w:ascii="Times New Roman" w:hAnsi="Times New Roman" w:cs="Times New Roman"/>
          <w:sz w:val="24"/>
          <w:szCs w:val="24"/>
          <w:lang w:val="es-MX"/>
        </w:rPr>
        <w:t>que hace</w:t>
      </w:r>
      <w:r w:rsidR="009619CE" w:rsidRPr="003A2D17">
        <w:rPr>
          <w:rFonts w:ascii="Times New Roman" w:hAnsi="Times New Roman" w:cs="Times New Roman"/>
          <w:sz w:val="24"/>
          <w:szCs w:val="24"/>
          <w:lang w:val="es-MX"/>
        </w:rPr>
        <w:t xml:space="preserve"> referencia a las cerc</w:t>
      </w:r>
      <w:r w:rsidR="001D4263" w:rsidRPr="003A2D17">
        <w:rPr>
          <w:rFonts w:ascii="Times New Roman" w:hAnsi="Times New Roman" w:cs="Times New Roman"/>
          <w:sz w:val="24"/>
          <w:szCs w:val="24"/>
          <w:lang w:val="es-MX"/>
        </w:rPr>
        <w:t xml:space="preserve">as </w:t>
      </w:r>
      <w:r w:rsidR="0024006D" w:rsidRPr="003A2D17">
        <w:rPr>
          <w:rFonts w:ascii="Times New Roman" w:hAnsi="Times New Roman" w:cs="Times New Roman"/>
          <w:sz w:val="24"/>
          <w:szCs w:val="24"/>
          <w:lang w:val="es-MX"/>
        </w:rPr>
        <w:t xml:space="preserve">instaladas en </w:t>
      </w:r>
      <w:r w:rsidR="00B73482" w:rsidRPr="003A2D17">
        <w:rPr>
          <w:rFonts w:ascii="Times New Roman" w:hAnsi="Times New Roman" w:cs="Times New Roman"/>
          <w:sz w:val="24"/>
          <w:szCs w:val="24"/>
          <w:lang w:val="es-MX"/>
        </w:rPr>
        <w:t>las z</w:t>
      </w:r>
      <w:r w:rsidR="001D4263" w:rsidRPr="003A2D17">
        <w:rPr>
          <w:rFonts w:ascii="Times New Roman" w:hAnsi="Times New Roman" w:cs="Times New Roman"/>
          <w:sz w:val="24"/>
          <w:szCs w:val="24"/>
          <w:lang w:val="es-MX"/>
        </w:rPr>
        <w:t xml:space="preserve">onas reforestadas, </w:t>
      </w:r>
      <w:r w:rsidR="0024006D" w:rsidRPr="003A2D17">
        <w:rPr>
          <w:rFonts w:ascii="Times New Roman" w:hAnsi="Times New Roman" w:cs="Times New Roman"/>
          <w:sz w:val="24"/>
          <w:szCs w:val="24"/>
          <w:lang w:val="es-MX"/>
        </w:rPr>
        <w:t xml:space="preserve">algunas veces, </w:t>
      </w:r>
      <w:r w:rsidR="00B73482" w:rsidRPr="003A2D17">
        <w:rPr>
          <w:rFonts w:ascii="Times New Roman" w:hAnsi="Times New Roman" w:cs="Times New Roman"/>
          <w:sz w:val="24"/>
          <w:szCs w:val="24"/>
          <w:lang w:val="es-MX"/>
        </w:rPr>
        <w:t xml:space="preserve">hasta hace poco </w:t>
      </w:r>
      <w:r w:rsidR="009619CE" w:rsidRPr="003A2D17">
        <w:rPr>
          <w:rFonts w:ascii="Times New Roman" w:hAnsi="Times New Roman" w:cs="Times New Roman"/>
          <w:sz w:val="24"/>
          <w:szCs w:val="24"/>
          <w:lang w:val="es-MX"/>
        </w:rPr>
        <w:t>utilizadas para el</w:t>
      </w:r>
      <w:r w:rsidR="001D4263" w:rsidRPr="003A2D17">
        <w:rPr>
          <w:rFonts w:ascii="Times New Roman" w:hAnsi="Times New Roman" w:cs="Times New Roman"/>
          <w:sz w:val="24"/>
          <w:szCs w:val="24"/>
          <w:lang w:val="es-MX"/>
        </w:rPr>
        <w:t xml:space="preserve"> pastoreo</w:t>
      </w:r>
      <w:r w:rsidR="00483FB9" w:rsidRPr="003A2D17">
        <w:rPr>
          <w:rFonts w:ascii="Times New Roman" w:hAnsi="Times New Roman" w:cs="Times New Roman"/>
          <w:sz w:val="24"/>
          <w:szCs w:val="24"/>
          <w:lang w:val="es-MX"/>
        </w:rPr>
        <w:t>.</w:t>
      </w:r>
    </w:p>
    <w:p w:rsidR="00B05E3C" w:rsidRPr="003A2D17" w:rsidRDefault="00B05E3C" w:rsidP="00B05E3C">
      <w:pPr>
        <w:spacing w:after="0" w:line="240" w:lineRule="auto"/>
        <w:jc w:val="both"/>
        <w:rPr>
          <w:rFonts w:ascii="Times New Roman" w:hAnsi="Times New Roman" w:cs="Times New Roman"/>
          <w:i/>
          <w:sz w:val="24"/>
          <w:szCs w:val="24"/>
          <w:lang w:val="es-MX"/>
        </w:rPr>
      </w:pPr>
    </w:p>
    <w:p w:rsidR="00DB4754" w:rsidRPr="003A2D17" w:rsidRDefault="0024006D" w:rsidP="00B05E3C">
      <w:pPr>
        <w:spacing w:after="0" w:line="240" w:lineRule="auto"/>
        <w:jc w:val="both"/>
        <w:rPr>
          <w:rFonts w:ascii="Times New Roman" w:hAnsi="Times New Roman" w:cs="Times New Roman"/>
          <w:sz w:val="24"/>
          <w:szCs w:val="24"/>
          <w:lang w:val="es-MX"/>
        </w:rPr>
      </w:pPr>
      <w:r w:rsidRPr="003A2D17">
        <w:rPr>
          <w:rFonts w:ascii="Times New Roman" w:hAnsi="Times New Roman" w:cs="Times New Roman"/>
          <w:sz w:val="24"/>
          <w:szCs w:val="24"/>
          <w:lang w:val="es-MX"/>
        </w:rPr>
        <w:t xml:space="preserve">Desde el punto de vista institucional, </w:t>
      </w:r>
      <w:r w:rsidR="00B73482" w:rsidRPr="003A2D17">
        <w:rPr>
          <w:rFonts w:ascii="Times New Roman" w:hAnsi="Times New Roman" w:cs="Times New Roman"/>
          <w:sz w:val="24"/>
          <w:szCs w:val="24"/>
          <w:lang w:val="es-MX"/>
        </w:rPr>
        <w:t>las cercas</w:t>
      </w:r>
      <w:r w:rsidR="001D4263" w:rsidRPr="003A2D17">
        <w:rPr>
          <w:rFonts w:ascii="Times New Roman" w:hAnsi="Times New Roman" w:cs="Times New Roman"/>
          <w:sz w:val="24"/>
          <w:szCs w:val="24"/>
          <w:lang w:val="es-MX"/>
        </w:rPr>
        <w:t xml:space="preserve"> permite</w:t>
      </w:r>
      <w:r w:rsidR="00B73482" w:rsidRPr="003A2D17">
        <w:rPr>
          <w:rFonts w:ascii="Times New Roman" w:hAnsi="Times New Roman" w:cs="Times New Roman"/>
          <w:sz w:val="24"/>
          <w:szCs w:val="24"/>
          <w:lang w:val="es-MX"/>
        </w:rPr>
        <w:t>n</w:t>
      </w:r>
      <w:r w:rsidR="001D4263" w:rsidRPr="003A2D17">
        <w:rPr>
          <w:rFonts w:ascii="Times New Roman" w:hAnsi="Times New Roman" w:cs="Times New Roman"/>
          <w:sz w:val="24"/>
          <w:szCs w:val="24"/>
          <w:lang w:val="es-MX"/>
        </w:rPr>
        <w:t xml:space="preserve"> proteger la reforestación del ganado</w:t>
      </w:r>
      <w:r w:rsidR="00E92FC7" w:rsidRPr="003A2D17">
        <w:rPr>
          <w:rFonts w:ascii="Times New Roman" w:hAnsi="Times New Roman" w:cs="Times New Roman"/>
          <w:sz w:val="24"/>
          <w:szCs w:val="24"/>
          <w:lang w:val="es-MX"/>
        </w:rPr>
        <w:t xml:space="preserve"> </w:t>
      </w:r>
      <w:r w:rsidR="001D4263" w:rsidRPr="003A2D17">
        <w:rPr>
          <w:rFonts w:ascii="Times New Roman" w:hAnsi="Times New Roman" w:cs="Times New Roman"/>
          <w:sz w:val="24"/>
          <w:szCs w:val="24"/>
          <w:lang w:val="es-MX"/>
        </w:rPr>
        <w:t>que pudiera venir a comérsela</w:t>
      </w:r>
      <w:r w:rsidR="00141E1D" w:rsidRPr="003A2D17">
        <w:rPr>
          <w:rFonts w:ascii="Times New Roman" w:hAnsi="Times New Roman" w:cs="Times New Roman"/>
          <w:sz w:val="24"/>
          <w:szCs w:val="24"/>
          <w:lang w:val="es-MX"/>
        </w:rPr>
        <w:t xml:space="preserve">. </w:t>
      </w:r>
      <w:r w:rsidR="00E24B58" w:rsidRPr="003A2D17">
        <w:rPr>
          <w:rFonts w:ascii="Times New Roman" w:hAnsi="Times New Roman" w:cs="Times New Roman"/>
          <w:sz w:val="24"/>
          <w:szCs w:val="24"/>
          <w:lang w:val="es-MX"/>
        </w:rPr>
        <w:t>Pero</w:t>
      </w:r>
      <w:r w:rsidR="00141E1D" w:rsidRPr="003A2D17">
        <w:rPr>
          <w:rFonts w:ascii="Times New Roman" w:hAnsi="Times New Roman" w:cs="Times New Roman"/>
          <w:sz w:val="24"/>
          <w:szCs w:val="24"/>
          <w:lang w:val="es-MX"/>
        </w:rPr>
        <w:t xml:space="preserve"> </w:t>
      </w:r>
      <w:r w:rsidR="00CB74D3" w:rsidRPr="003A2D17">
        <w:rPr>
          <w:rFonts w:ascii="Times New Roman" w:hAnsi="Times New Roman" w:cs="Times New Roman"/>
          <w:sz w:val="24"/>
          <w:szCs w:val="24"/>
          <w:lang w:val="es-MX"/>
        </w:rPr>
        <w:t xml:space="preserve">para los pastores, el </w:t>
      </w:r>
      <w:r w:rsidR="001D4263" w:rsidRPr="003A2D17">
        <w:rPr>
          <w:rFonts w:ascii="Times New Roman" w:hAnsi="Times New Roman" w:cs="Times New Roman"/>
          <w:sz w:val="24"/>
          <w:szCs w:val="24"/>
          <w:lang w:val="es-MX"/>
        </w:rPr>
        <w:t xml:space="preserve">descubrimiento inesperado de </w:t>
      </w:r>
      <w:r w:rsidR="006F7541" w:rsidRPr="003A2D17">
        <w:rPr>
          <w:rFonts w:ascii="Times New Roman" w:hAnsi="Times New Roman" w:cs="Times New Roman"/>
          <w:sz w:val="24"/>
          <w:szCs w:val="24"/>
          <w:lang w:val="es-MX"/>
        </w:rPr>
        <w:t xml:space="preserve">éstas, </w:t>
      </w:r>
      <w:r w:rsidR="001D4263" w:rsidRPr="003A2D17">
        <w:rPr>
          <w:rFonts w:ascii="Times New Roman" w:hAnsi="Times New Roman" w:cs="Times New Roman"/>
          <w:sz w:val="24"/>
          <w:szCs w:val="24"/>
          <w:lang w:val="es-MX"/>
        </w:rPr>
        <w:t xml:space="preserve">es vivido </w:t>
      </w:r>
      <w:r w:rsidR="00483FB9" w:rsidRPr="003A2D17">
        <w:rPr>
          <w:rFonts w:ascii="Times New Roman" w:hAnsi="Times New Roman" w:cs="Times New Roman"/>
          <w:sz w:val="24"/>
          <w:szCs w:val="24"/>
          <w:lang w:val="es-MX"/>
        </w:rPr>
        <w:t xml:space="preserve">como un </w:t>
      </w:r>
      <w:r w:rsidR="006F7541" w:rsidRPr="003A2D17">
        <w:rPr>
          <w:rFonts w:ascii="Times New Roman" w:hAnsi="Times New Roman" w:cs="Times New Roman"/>
          <w:sz w:val="24"/>
          <w:szCs w:val="24"/>
          <w:lang w:val="es-MX"/>
        </w:rPr>
        <w:t xml:space="preserve">acto </w:t>
      </w:r>
      <w:r w:rsidR="00526539" w:rsidRPr="003A2D17">
        <w:rPr>
          <w:rFonts w:ascii="Times New Roman" w:hAnsi="Times New Roman" w:cs="Times New Roman"/>
          <w:sz w:val="24"/>
          <w:szCs w:val="24"/>
          <w:lang w:val="es-MX"/>
        </w:rPr>
        <w:t xml:space="preserve">violento que genera el </w:t>
      </w:r>
      <w:r w:rsidR="00025338" w:rsidRPr="003A2D17">
        <w:rPr>
          <w:rFonts w:ascii="Times New Roman" w:hAnsi="Times New Roman" w:cs="Times New Roman"/>
          <w:sz w:val="24"/>
          <w:szCs w:val="24"/>
          <w:lang w:val="es-MX"/>
        </w:rPr>
        <w:t xml:space="preserve">sentimiento de arrebato </w:t>
      </w:r>
      <w:r w:rsidR="00526539" w:rsidRPr="003A2D17">
        <w:rPr>
          <w:rFonts w:ascii="Times New Roman" w:hAnsi="Times New Roman" w:cs="Times New Roman"/>
          <w:sz w:val="24"/>
          <w:szCs w:val="24"/>
          <w:lang w:val="es-MX"/>
        </w:rPr>
        <w:t>simbólico</w:t>
      </w:r>
      <w:r w:rsidR="00025338" w:rsidRPr="003A2D17">
        <w:rPr>
          <w:rFonts w:ascii="Times New Roman" w:hAnsi="Times New Roman" w:cs="Times New Roman"/>
          <w:sz w:val="24"/>
          <w:szCs w:val="24"/>
          <w:lang w:val="es-MX"/>
        </w:rPr>
        <w:t xml:space="preserve"> </w:t>
      </w:r>
      <w:r w:rsidR="006F7541" w:rsidRPr="003A2D17">
        <w:rPr>
          <w:rFonts w:ascii="Times New Roman" w:hAnsi="Times New Roman" w:cs="Times New Roman"/>
          <w:sz w:val="24"/>
          <w:szCs w:val="24"/>
          <w:lang w:val="es-MX"/>
        </w:rPr>
        <w:t>de</w:t>
      </w:r>
      <w:r w:rsidR="00973CB9" w:rsidRPr="003A2D17">
        <w:rPr>
          <w:rFonts w:ascii="Times New Roman" w:hAnsi="Times New Roman" w:cs="Times New Roman"/>
          <w:sz w:val="24"/>
          <w:szCs w:val="24"/>
          <w:lang w:val="es-MX"/>
        </w:rPr>
        <w:t xml:space="preserve"> las tierras. </w:t>
      </w:r>
      <w:r w:rsidR="00CB74D3" w:rsidRPr="003A2D17">
        <w:rPr>
          <w:rFonts w:ascii="Times New Roman" w:hAnsi="Times New Roman" w:cs="Times New Roman"/>
          <w:sz w:val="24"/>
          <w:szCs w:val="24"/>
          <w:lang w:val="es-MX"/>
        </w:rPr>
        <w:t xml:space="preserve">Efectivamente, </w:t>
      </w:r>
      <w:r w:rsidR="00001FC7" w:rsidRPr="003A2D17">
        <w:rPr>
          <w:rFonts w:ascii="Times New Roman" w:hAnsi="Times New Roman" w:cs="Times New Roman"/>
          <w:sz w:val="24"/>
          <w:szCs w:val="24"/>
          <w:lang w:val="es-MX"/>
        </w:rPr>
        <w:t xml:space="preserve">a nivel local, </w:t>
      </w:r>
      <w:r w:rsidR="00CB74D3" w:rsidRPr="003A2D17">
        <w:rPr>
          <w:rFonts w:ascii="Times New Roman" w:hAnsi="Times New Roman" w:cs="Times New Roman"/>
          <w:sz w:val="24"/>
          <w:szCs w:val="24"/>
          <w:lang w:val="es-MX"/>
        </w:rPr>
        <w:t xml:space="preserve">nadie se opone a </w:t>
      </w:r>
      <w:r w:rsidR="00F352A1" w:rsidRPr="003A2D17">
        <w:rPr>
          <w:rFonts w:ascii="Times New Roman" w:hAnsi="Times New Roman" w:cs="Times New Roman"/>
          <w:sz w:val="24"/>
          <w:szCs w:val="24"/>
          <w:lang w:val="es-MX"/>
        </w:rPr>
        <w:t>la actividad</w:t>
      </w:r>
      <w:r w:rsidR="00CB74D3" w:rsidRPr="003A2D17">
        <w:rPr>
          <w:rFonts w:ascii="Times New Roman" w:hAnsi="Times New Roman" w:cs="Times New Roman"/>
          <w:sz w:val="24"/>
          <w:szCs w:val="24"/>
          <w:lang w:val="es-MX"/>
        </w:rPr>
        <w:t xml:space="preserve"> de reforestación, sino </w:t>
      </w:r>
      <w:r w:rsidR="00FA134A" w:rsidRPr="003A2D17">
        <w:rPr>
          <w:rFonts w:ascii="Times New Roman" w:hAnsi="Times New Roman" w:cs="Times New Roman"/>
          <w:sz w:val="24"/>
          <w:szCs w:val="24"/>
          <w:lang w:val="es-MX"/>
        </w:rPr>
        <w:t xml:space="preserve">a las restricciones </w:t>
      </w:r>
      <w:r w:rsidR="00B63AC5" w:rsidRPr="003A2D17">
        <w:rPr>
          <w:rFonts w:ascii="Times New Roman" w:hAnsi="Times New Roman" w:cs="Times New Roman"/>
          <w:sz w:val="24"/>
          <w:szCs w:val="24"/>
          <w:lang w:val="es-MX"/>
        </w:rPr>
        <w:t>de uso y de acceso a las tierras qu</w:t>
      </w:r>
      <w:r w:rsidR="00526539" w:rsidRPr="003A2D17">
        <w:rPr>
          <w:rFonts w:ascii="Times New Roman" w:hAnsi="Times New Roman" w:cs="Times New Roman"/>
          <w:sz w:val="24"/>
          <w:szCs w:val="24"/>
          <w:lang w:val="es-MX"/>
        </w:rPr>
        <w:t>e l</w:t>
      </w:r>
      <w:r w:rsidR="00FA134A" w:rsidRPr="003A2D17">
        <w:rPr>
          <w:rFonts w:ascii="Times New Roman" w:hAnsi="Times New Roman" w:cs="Times New Roman"/>
          <w:sz w:val="24"/>
          <w:szCs w:val="24"/>
          <w:lang w:val="es-MX"/>
        </w:rPr>
        <w:t>e</w:t>
      </w:r>
      <w:r w:rsidR="00526539" w:rsidRPr="003A2D17">
        <w:rPr>
          <w:rFonts w:ascii="Times New Roman" w:hAnsi="Times New Roman" w:cs="Times New Roman"/>
          <w:sz w:val="24"/>
          <w:szCs w:val="24"/>
          <w:lang w:val="es-MX"/>
        </w:rPr>
        <w:t xml:space="preserve"> acompaña</w:t>
      </w:r>
      <w:r w:rsidR="00FA134A" w:rsidRPr="003A2D17">
        <w:rPr>
          <w:rFonts w:ascii="Times New Roman" w:hAnsi="Times New Roman" w:cs="Times New Roman"/>
          <w:sz w:val="24"/>
          <w:szCs w:val="24"/>
          <w:lang w:val="es-MX"/>
        </w:rPr>
        <w:t>n</w:t>
      </w:r>
      <w:r w:rsidR="00526539" w:rsidRPr="003A2D17">
        <w:rPr>
          <w:rFonts w:ascii="Times New Roman" w:hAnsi="Times New Roman" w:cs="Times New Roman"/>
          <w:sz w:val="24"/>
          <w:szCs w:val="24"/>
          <w:lang w:val="es-MX"/>
        </w:rPr>
        <w:t xml:space="preserve">. Y es que de hecho, hasta hace poco, los acuerdos inter-ejidales </w:t>
      </w:r>
      <w:r w:rsidR="00526539" w:rsidRPr="003A2D17">
        <w:rPr>
          <w:rFonts w:ascii="Times New Roman" w:hAnsi="Times New Roman" w:cs="Times New Roman"/>
          <w:sz w:val="24"/>
          <w:szCs w:val="24"/>
          <w:lang w:val="es-MX"/>
        </w:rPr>
        <w:lastRenderedPageBreak/>
        <w:t>permitían a los pastores el paso del ganado de un ejido a otro. Al mismo tiempo,</w:t>
      </w:r>
      <w:r w:rsidR="00AF4329" w:rsidRPr="003A2D17">
        <w:rPr>
          <w:rFonts w:ascii="Times New Roman" w:hAnsi="Times New Roman" w:cs="Times New Roman"/>
          <w:sz w:val="24"/>
          <w:szCs w:val="24"/>
          <w:lang w:val="es-MX"/>
        </w:rPr>
        <w:t xml:space="preserve"> estos acuerdos servían </w:t>
      </w:r>
      <w:r w:rsidR="00B63AC5" w:rsidRPr="003A2D17">
        <w:rPr>
          <w:rFonts w:ascii="Times New Roman" w:hAnsi="Times New Roman" w:cs="Times New Roman"/>
          <w:sz w:val="24"/>
          <w:szCs w:val="24"/>
          <w:lang w:val="es-MX"/>
        </w:rPr>
        <w:t>par</w:t>
      </w:r>
      <w:r w:rsidR="00AF4329" w:rsidRPr="003A2D17">
        <w:rPr>
          <w:rFonts w:ascii="Times New Roman" w:hAnsi="Times New Roman" w:cs="Times New Roman"/>
          <w:sz w:val="24"/>
          <w:szCs w:val="24"/>
          <w:lang w:val="es-MX"/>
        </w:rPr>
        <w:t xml:space="preserve">a regular </w:t>
      </w:r>
      <w:r w:rsidR="00B63AC5" w:rsidRPr="003A2D17">
        <w:rPr>
          <w:rFonts w:ascii="Times New Roman" w:hAnsi="Times New Roman" w:cs="Times New Roman"/>
          <w:sz w:val="24"/>
          <w:szCs w:val="24"/>
          <w:lang w:val="es-MX"/>
        </w:rPr>
        <w:t xml:space="preserve">el uso compartido del espacio entre </w:t>
      </w:r>
      <w:r w:rsidR="00526539" w:rsidRPr="003A2D17">
        <w:rPr>
          <w:rFonts w:ascii="Times New Roman" w:hAnsi="Times New Roman" w:cs="Times New Roman"/>
          <w:sz w:val="24"/>
          <w:szCs w:val="24"/>
          <w:lang w:val="es-MX"/>
        </w:rPr>
        <w:t xml:space="preserve">agricultores y pastores </w:t>
      </w:r>
      <w:r w:rsidR="00070DD4" w:rsidRPr="003A2D17">
        <w:rPr>
          <w:rFonts w:ascii="Times New Roman" w:hAnsi="Times New Roman" w:cs="Times New Roman"/>
          <w:sz w:val="24"/>
          <w:szCs w:val="24"/>
          <w:lang w:val="es-MX"/>
        </w:rPr>
        <w:t>y mantener así sus</w:t>
      </w:r>
      <w:r w:rsidR="00526539" w:rsidRPr="003A2D17">
        <w:rPr>
          <w:rFonts w:ascii="Times New Roman" w:hAnsi="Times New Roman" w:cs="Times New Roman"/>
          <w:sz w:val="24"/>
          <w:szCs w:val="24"/>
          <w:lang w:val="es-MX"/>
        </w:rPr>
        <w:t xml:space="preserve"> actividades económicas respectivas. Sin embargo, se observó que si </w:t>
      </w:r>
      <w:r w:rsidR="006F7541" w:rsidRPr="003A2D17">
        <w:rPr>
          <w:rFonts w:ascii="Times New Roman" w:hAnsi="Times New Roman" w:cs="Times New Roman"/>
          <w:sz w:val="24"/>
          <w:szCs w:val="24"/>
          <w:lang w:val="es-MX"/>
        </w:rPr>
        <w:t xml:space="preserve">los PSA motivan </w:t>
      </w:r>
      <w:r w:rsidR="00C3034E" w:rsidRPr="003A2D17">
        <w:rPr>
          <w:rFonts w:ascii="Times New Roman" w:hAnsi="Times New Roman" w:cs="Times New Roman"/>
          <w:sz w:val="24"/>
          <w:szCs w:val="24"/>
          <w:lang w:val="es-MX"/>
        </w:rPr>
        <w:t xml:space="preserve">a los </w:t>
      </w:r>
      <w:r w:rsidR="00526539" w:rsidRPr="003A2D17">
        <w:rPr>
          <w:rFonts w:ascii="Times New Roman" w:hAnsi="Times New Roman" w:cs="Times New Roman"/>
          <w:sz w:val="24"/>
          <w:szCs w:val="24"/>
          <w:lang w:val="es-MX"/>
        </w:rPr>
        <w:t>ejidos</w:t>
      </w:r>
      <w:r w:rsidR="006F7541" w:rsidRPr="003A2D17">
        <w:rPr>
          <w:rFonts w:ascii="Times New Roman" w:hAnsi="Times New Roman" w:cs="Times New Roman"/>
          <w:sz w:val="24"/>
          <w:szCs w:val="24"/>
          <w:lang w:val="es-MX"/>
        </w:rPr>
        <w:t xml:space="preserve"> a poner </w:t>
      </w:r>
      <w:r w:rsidR="00526539" w:rsidRPr="003A2D17">
        <w:rPr>
          <w:rFonts w:ascii="Times New Roman" w:hAnsi="Times New Roman" w:cs="Times New Roman"/>
          <w:sz w:val="24"/>
          <w:szCs w:val="24"/>
          <w:lang w:val="es-MX"/>
        </w:rPr>
        <w:t xml:space="preserve">a disposición sus tierras </w:t>
      </w:r>
      <w:r w:rsidR="00A97745" w:rsidRPr="003A2D17">
        <w:rPr>
          <w:rFonts w:ascii="Times New Roman" w:hAnsi="Times New Roman" w:cs="Times New Roman"/>
          <w:sz w:val="24"/>
          <w:szCs w:val="24"/>
          <w:lang w:val="es-MX"/>
        </w:rPr>
        <w:t xml:space="preserve">de uso colectivo para la reforestación, en ocasiones ésta </w:t>
      </w:r>
      <w:r w:rsidR="00CB6976" w:rsidRPr="003A2D17">
        <w:rPr>
          <w:rFonts w:ascii="Times New Roman" w:hAnsi="Times New Roman" w:cs="Times New Roman"/>
          <w:sz w:val="24"/>
          <w:szCs w:val="24"/>
          <w:lang w:val="es-MX"/>
        </w:rPr>
        <w:t xml:space="preserve">se hace en detrimento de las actividades de subsistencia de algunos grupos sociales sin tierra, como los pastores. Los resultados muestran que </w:t>
      </w:r>
      <w:r w:rsidR="006F7541" w:rsidRPr="003A2D17">
        <w:rPr>
          <w:rFonts w:ascii="Times New Roman" w:hAnsi="Times New Roman" w:cs="Times New Roman"/>
          <w:sz w:val="24"/>
          <w:szCs w:val="24"/>
          <w:lang w:val="es-MX"/>
        </w:rPr>
        <w:t xml:space="preserve">esto es frecuente </w:t>
      </w:r>
      <w:r w:rsidR="00CB6976" w:rsidRPr="003A2D17">
        <w:rPr>
          <w:rFonts w:ascii="Times New Roman" w:hAnsi="Times New Roman" w:cs="Times New Roman"/>
          <w:sz w:val="24"/>
          <w:szCs w:val="24"/>
          <w:lang w:val="es-MX"/>
        </w:rPr>
        <w:t xml:space="preserve">en la vertiente </w:t>
      </w:r>
      <w:r w:rsidR="00FA134A" w:rsidRPr="003A2D17">
        <w:rPr>
          <w:rFonts w:ascii="Times New Roman" w:hAnsi="Times New Roman" w:cs="Times New Roman"/>
          <w:sz w:val="24"/>
          <w:szCs w:val="24"/>
          <w:lang w:val="es-MX"/>
        </w:rPr>
        <w:t>s</w:t>
      </w:r>
      <w:r w:rsidR="00CB6976" w:rsidRPr="003A2D17">
        <w:rPr>
          <w:rFonts w:ascii="Times New Roman" w:hAnsi="Times New Roman" w:cs="Times New Roman"/>
          <w:sz w:val="24"/>
          <w:szCs w:val="24"/>
          <w:lang w:val="es-MX"/>
        </w:rPr>
        <w:t>ur-</w:t>
      </w:r>
      <w:r w:rsidR="00FA134A" w:rsidRPr="003A2D17">
        <w:rPr>
          <w:rFonts w:ascii="Times New Roman" w:hAnsi="Times New Roman" w:cs="Times New Roman"/>
          <w:sz w:val="24"/>
          <w:szCs w:val="24"/>
          <w:lang w:val="es-MX"/>
        </w:rPr>
        <w:t>e</w:t>
      </w:r>
      <w:r w:rsidR="00CB6976" w:rsidRPr="003A2D17">
        <w:rPr>
          <w:rFonts w:ascii="Times New Roman" w:hAnsi="Times New Roman" w:cs="Times New Roman"/>
          <w:sz w:val="24"/>
          <w:szCs w:val="24"/>
          <w:lang w:val="es-MX"/>
        </w:rPr>
        <w:t xml:space="preserve">ste. </w:t>
      </w:r>
      <w:r w:rsidR="006F7541" w:rsidRPr="003A2D17">
        <w:rPr>
          <w:rFonts w:ascii="Times New Roman" w:hAnsi="Times New Roman" w:cs="Times New Roman"/>
          <w:sz w:val="24"/>
          <w:szCs w:val="24"/>
          <w:lang w:val="es-MX"/>
        </w:rPr>
        <w:t xml:space="preserve">A nivel local, los desacuerdos entre los </w:t>
      </w:r>
      <w:r w:rsidR="00CE0974" w:rsidRPr="003A2D17">
        <w:rPr>
          <w:rFonts w:ascii="Times New Roman" w:hAnsi="Times New Roman" w:cs="Times New Roman"/>
          <w:sz w:val="24"/>
          <w:szCs w:val="24"/>
          <w:lang w:val="es-MX"/>
        </w:rPr>
        <w:t xml:space="preserve">diferentes </w:t>
      </w:r>
      <w:r w:rsidR="006F7541" w:rsidRPr="003A2D17">
        <w:rPr>
          <w:rFonts w:ascii="Times New Roman" w:hAnsi="Times New Roman" w:cs="Times New Roman"/>
          <w:sz w:val="24"/>
          <w:szCs w:val="24"/>
          <w:lang w:val="es-MX"/>
        </w:rPr>
        <w:t xml:space="preserve">grupos </w:t>
      </w:r>
      <w:r w:rsidR="00D04020" w:rsidRPr="003A2D17">
        <w:rPr>
          <w:rFonts w:ascii="Times New Roman" w:hAnsi="Times New Roman" w:cs="Times New Roman"/>
          <w:sz w:val="24"/>
          <w:szCs w:val="24"/>
          <w:lang w:val="es-MX"/>
        </w:rPr>
        <w:t>sociales</w:t>
      </w:r>
      <w:r w:rsidR="006F7541" w:rsidRPr="003A2D17">
        <w:rPr>
          <w:rFonts w:ascii="Times New Roman" w:hAnsi="Times New Roman" w:cs="Times New Roman"/>
          <w:sz w:val="24"/>
          <w:szCs w:val="24"/>
          <w:lang w:val="es-MX"/>
        </w:rPr>
        <w:t xml:space="preserve"> quedan oculto</w:t>
      </w:r>
      <w:r w:rsidR="00CB6976" w:rsidRPr="003A2D17">
        <w:rPr>
          <w:rFonts w:ascii="Times New Roman" w:hAnsi="Times New Roman" w:cs="Times New Roman"/>
          <w:sz w:val="24"/>
          <w:szCs w:val="24"/>
          <w:lang w:val="es-MX"/>
        </w:rPr>
        <w:t>s detr</w:t>
      </w:r>
      <w:r w:rsidR="00A97745" w:rsidRPr="003A2D17">
        <w:rPr>
          <w:rFonts w:ascii="Times New Roman" w:hAnsi="Times New Roman" w:cs="Times New Roman"/>
          <w:sz w:val="24"/>
          <w:szCs w:val="24"/>
          <w:lang w:val="es-MX"/>
        </w:rPr>
        <w:t xml:space="preserve">ás de los </w:t>
      </w:r>
      <w:r w:rsidR="00CB6976" w:rsidRPr="003A2D17">
        <w:rPr>
          <w:rFonts w:ascii="Times New Roman" w:hAnsi="Times New Roman" w:cs="Times New Roman"/>
          <w:sz w:val="24"/>
          <w:szCs w:val="24"/>
          <w:lang w:val="es-MX"/>
        </w:rPr>
        <w:t xml:space="preserve">“logros” de </w:t>
      </w:r>
      <w:r w:rsidR="006F7541" w:rsidRPr="003A2D17">
        <w:rPr>
          <w:rFonts w:ascii="Times New Roman" w:hAnsi="Times New Roman" w:cs="Times New Roman"/>
          <w:sz w:val="24"/>
          <w:szCs w:val="24"/>
          <w:lang w:val="es-MX"/>
        </w:rPr>
        <w:t>la reforestaci</w:t>
      </w:r>
      <w:r w:rsidR="00CE0974" w:rsidRPr="003A2D17">
        <w:rPr>
          <w:rFonts w:ascii="Times New Roman" w:hAnsi="Times New Roman" w:cs="Times New Roman"/>
          <w:sz w:val="24"/>
          <w:szCs w:val="24"/>
          <w:lang w:val="es-MX"/>
        </w:rPr>
        <w:t>ón. Sin embargo</w:t>
      </w:r>
      <w:r w:rsidR="000C0C9C" w:rsidRPr="003A2D17">
        <w:rPr>
          <w:rFonts w:ascii="Times New Roman" w:hAnsi="Times New Roman" w:cs="Times New Roman"/>
          <w:sz w:val="24"/>
          <w:szCs w:val="24"/>
          <w:lang w:val="es-MX"/>
        </w:rPr>
        <w:t xml:space="preserve">, </w:t>
      </w:r>
      <w:r w:rsidR="00DB4754" w:rsidRPr="003A2D17">
        <w:rPr>
          <w:rFonts w:ascii="Times New Roman" w:hAnsi="Times New Roman" w:cs="Times New Roman"/>
          <w:sz w:val="24"/>
          <w:szCs w:val="24"/>
          <w:lang w:val="es-MX"/>
        </w:rPr>
        <w:t xml:space="preserve">es común que estos </w:t>
      </w:r>
      <w:r w:rsidR="000C0C9C" w:rsidRPr="003A2D17">
        <w:rPr>
          <w:rFonts w:ascii="Times New Roman" w:hAnsi="Times New Roman" w:cs="Times New Roman"/>
          <w:sz w:val="24"/>
          <w:szCs w:val="24"/>
          <w:lang w:val="es-MX"/>
        </w:rPr>
        <w:t xml:space="preserve">desacuerdos se </w:t>
      </w:r>
      <w:r w:rsidR="00DB4754" w:rsidRPr="003A2D17">
        <w:rPr>
          <w:rFonts w:ascii="Times New Roman" w:hAnsi="Times New Roman" w:cs="Times New Roman"/>
          <w:sz w:val="24"/>
          <w:szCs w:val="24"/>
          <w:lang w:val="es-MX"/>
        </w:rPr>
        <w:t xml:space="preserve">manifiesten de manera silenciosa </w:t>
      </w:r>
      <w:r w:rsidR="0076032F" w:rsidRPr="003A2D17">
        <w:rPr>
          <w:rFonts w:ascii="Times New Roman" w:hAnsi="Times New Roman" w:cs="Times New Roman"/>
          <w:sz w:val="24"/>
          <w:szCs w:val="24"/>
          <w:lang w:val="es-MX"/>
        </w:rPr>
        <w:t>mediante</w:t>
      </w:r>
      <w:r w:rsidR="00DB4754" w:rsidRPr="003A2D17">
        <w:rPr>
          <w:rFonts w:ascii="Times New Roman" w:hAnsi="Times New Roman" w:cs="Times New Roman"/>
          <w:sz w:val="24"/>
          <w:szCs w:val="24"/>
          <w:lang w:val="es-MX"/>
        </w:rPr>
        <w:t xml:space="preserve"> la destrucción de las cercas o incluso de manera m</w:t>
      </w:r>
      <w:r w:rsidR="0076032F" w:rsidRPr="003A2D17">
        <w:rPr>
          <w:rFonts w:ascii="Times New Roman" w:hAnsi="Times New Roman" w:cs="Times New Roman"/>
          <w:sz w:val="24"/>
          <w:szCs w:val="24"/>
          <w:lang w:val="es-MX"/>
        </w:rPr>
        <w:t>ás evidente</w:t>
      </w:r>
      <w:r w:rsidR="008B42F4" w:rsidRPr="003A2D17">
        <w:rPr>
          <w:rFonts w:ascii="Times New Roman" w:hAnsi="Times New Roman" w:cs="Times New Roman"/>
          <w:sz w:val="24"/>
          <w:szCs w:val="24"/>
          <w:lang w:val="es-MX"/>
        </w:rPr>
        <w:t xml:space="preserve"> a través de</w:t>
      </w:r>
      <w:r w:rsidR="0076032F" w:rsidRPr="003A2D17">
        <w:rPr>
          <w:rFonts w:ascii="Times New Roman" w:hAnsi="Times New Roman" w:cs="Times New Roman"/>
          <w:sz w:val="24"/>
          <w:szCs w:val="24"/>
          <w:lang w:val="es-MX"/>
        </w:rPr>
        <w:t xml:space="preserve"> </w:t>
      </w:r>
      <w:r w:rsidR="008B42F4" w:rsidRPr="003A2D17">
        <w:rPr>
          <w:rFonts w:ascii="Times New Roman" w:hAnsi="Times New Roman" w:cs="Times New Roman"/>
          <w:sz w:val="24"/>
          <w:szCs w:val="24"/>
          <w:lang w:val="es-MX"/>
        </w:rPr>
        <w:t>rivalidades sociales.</w:t>
      </w:r>
    </w:p>
    <w:p w:rsidR="00DB4754" w:rsidRPr="003A2D17" w:rsidRDefault="00DB4754" w:rsidP="00B05E3C">
      <w:pPr>
        <w:spacing w:after="0" w:line="240" w:lineRule="auto"/>
        <w:jc w:val="both"/>
        <w:rPr>
          <w:rFonts w:ascii="Times New Roman" w:hAnsi="Times New Roman" w:cs="Times New Roman"/>
          <w:sz w:val="24"/>
          <w:szCs w:val="24"/>
          <w:lang w:val="es-MX"/>
        </w:rPr>
      </w:pPr>
    </w:p>
    <w:p w:rsidR="009B33AE" w:rsidRPr="003A2D17" w:rsidRDefault="009B33AE" w:rsidP="00B05E3C">
      <w:pPr>
        <w:pStyle w:val="Ttulo3"/>
        <w:rPr>
          <w:lang w:val="es-MX"/>
        </w:rPr>
      </w:pPr>
      <w:r w:rsidRPr="003A2D17">
        <w:rPr>
          <w:lang w:val="es-MX"/>
        </w:rPr>
        <w:t>Por las restricciones a los recursos forestales</w:t>
      </w:r>
    </w:p>
    <w:p w:rsidR="004404B8" w:rsidRPr="003A2D17" w:rsidRDefault="006A36C4" w:rsidP="00B05E3C">
      <w:pPr>
        <w:spacing w:after="0" w:line="240" w:lineRule="auto"/>
        <w:jc w:val="both"/>
        <w:rPr>
          <w:rStyle w:val="word"/>
          <w:rFonts w:ascii="Times New Roman" w:hAnsi="Times New Roman" w:cs="Times New Roman"/>
          <w:sz w:val="24"/>
          <w:szCs w:val="24"/>
          <w:lang w:val="es-MX"/>
        </w:rPr>
      </w:pPr>
      <w:r w:rsidRPr="003A2D17">
        <w:rPr>
          <w:rFonts w:ascii="Times New Roman" w:hAnsi="Times New Roman" w:cs="Times New Roman"/>
          <w:sz w:val="24"/>
          <w:szCs w:val="24"/>
          <w:lang w:val="es-MX"/>
        </w:rPr>
        <w:t>S</w:t>
      </w:r>
      <w:r w:rsidR="001D3118" w:rsidRPr="003A2D17">
        <w:rPr>
          <w:rFonts w:ascii="Times New Roman" w:hAnsi="Times New Roman" w:cs="Times New Roman"/>
          <w:sz w:val="24"/>
          <w:szCs w:val="24"/>
          <w:lang w:val="es-MX"/>
        </w:rPr>
        <w:t xml:space="preserve">e observó </w:t>
      </w:r>
      <w:r w:rsidR="00777CF2" w:rsidRPr="003A2D17">
        <w:rPr>
          <w:rFonts w:ascii="Times New Roman" w:hAnsi="Times New Roman" w:cs="Times New Roman"/>
          <w:sz w:val="24"/>
          <w:szCs w:val="24"/>
          <w:lang w:val="es-MX"/>
        </w:rPr>
        <w:t xml:space="preserve">que </w:t>
      </w:r>
      <w:r w:rsidR="009F7E8A" w:rsidRPr="003A2D17">
        <w:rPr>
          <w:rFonts w:ascii="Times New Roman" w:hAnsi="Times New Roman" w:cs="Times New Roman"/>
          <w:sz w:val="24"/>
          <w:szCs w:val="24"/>
          <w:lang w:val="es-MX"/>
        </w:rPr>
        <w:t>l</w:t>
      </w:r>
      <w:r w:rsidR="001D3118" w:rsidRPr="003A2D17">
        <w:rPr>
          <w:rFonts w:ascii="Times New Roman" w:hAnsi="Times New Roman" w:cs="Times New Roman"/>
          <w:sz w:val="24"/>
          <w:szCs w:val="24"/>
          <w:lang w:val="es-MX"/>
        </w:rPr>
        <w:t>a conservación forestal</w:t>
      </w:r>
      <w:r w:rsidR="009F7E8A" w:rsidRPr="003A2D17">
        <w:rPr>
          <w:rFonts w:ascii="Times New Roman" w:hAnsi="Times New Roman" w:cs="Times New Roman"/>
          <w:sz w:val="24"/>
          <w:szCs w:val="24"/>
          <w:lang w:val="es-MX"/>
        </w:rPr>
        <w:t xml:space="preserve"> se ejerce</w:t>
      </w:r>
      <w:r w:rsidR="002C4369" w:rsidRPr="003A2D17">
        <w:rPr>
          <w:rFonts w:ascii="Times New Roman" w:hAnsi="Times New Roman" w:cs="Times New Roman"/>
          <w:sz w:val="24"/>
          <w:szCs w:val="24"/>
          <w:lang w:val="es-MX"/>
        </w:rPr>
        <w:t xml:space="preserve"> </w:t>
      </w:r>
      <w:r w:rsidRPr="003A2D17">
        <w:rPr>
          <w:rFonts w:ascii="Times New Roman" w:hAnsi="Times New Roman" w:cs="Times New Roman"/>
          <w:sz w:val="24"/>
          <w:szCs w:val="24"/>
          <w:lang w:val="es-MX"/>
        </w:rPr>
        <w:t xml:space="preserve">de </w:t>
      </w:r>
      <w:r w:rsidR="002C4369" w:rsidRPr="003A2D17">
        <w:rPr>
          <w:rFonts w:ascii="Times New Roman" w:hAnsi="Times New Roman" w:cs="Times New Roman"/>
          <w:sz w:val="24"/>
          <w:szCs w:val="24"/>
          <w:lang w:val="es-MX"/>
        </w:rPr>
        <w:t>m</w:t>
      </w:r>
      <w:r w:rsidR="001159B1" w:rsidRPr="003A2D17">
        <w:rPr>
          <w:rFonts w:ascii="Times New Roman" w:hAnsi="Times New Roman" w:cs="Times New Roman"/>
          <w:sz w:val="24"/>
          <w:szCs w:val="24"/>
          <w:lang w:val="es-MX"/>
        </w:rPr>
        <w:t>anera a</w:t>
      </w:r>
      <w:r w:rsidR="00650199" w:rsidRPr="003A2D17">
        <w:rPr>
          <w:rFonts w:ascii="Times New Roman" w:hAnsi="Times New Roman" w:cs="Times New Roman"/>
          <w:sz w:val="24"/>
          <w:szCs w:val="24"/>
          <w:lang w:val="es-MX"/>
        </w:rPr>
        <w:t xml:space="preserve">utoritaria y que esto conduce </w:t>
      </w:r>
      <w:r w:rsidR="000C5627" w:rsidRPr="003A2D17">
        <w:rPr>
          <w:rFonts w:ascii="Times New Roman" w:hAnsi="Times New Roman" w:cs="Times New Roman"/>
          <w:sz w:val="24"/>
          <w:szCs w:val="24"/>
          <w:lang w:val="es-MX"/>
        </w:rPr>
        <w:t xml:space="preserve">a </w:t>
      </w:r>
      <w:r w:rsidR="001159B1" w:rsidRPr="003A2D17">
        <w:rPr>
          <w:rFonts w:ascii="Times New Roman" w:hAnsi="Times New Roman" w:cs="Times New Roman"/>
          <w:sz w:val="24"/>
          <w:szCs w:val="24"/>
          <w:lang w:val="es-MX"/>
        </w:rPr>
        <w:t>tensiones sociales</w:t>
      </w:r>
      <w:r w:rsidRPr="003A2D17">
        <w:rPr>
          <w:rFonts w:ascii="Times New Roman" w:hAnsi="Times New Roman" w:cs="Times New Roman"/>
          <w:sz w:val="24"/>
          <w:szCs w:val="24"/>
          <w:lang w:val="es-MX"/>
        </w:rPr>
        <w:t xml:space="preserve"> a nivel local</w:t>
      </w:r>
      <w:r w:rsidR="000B3701" w:rsidRPr="003A2D17">
        <w:rPr>
          <w:rFonts w:ascii="Times New Roman" w:hAnsi="Times New Roman" w:cs="Times New Roman"/>
          <w:sz w:val="24"/>
          <w:szCs w:val="24"/>
          <w:lang w:val="es-MX"/>
        </w:rPr>
        <w:t xml:space="preserve">. </w:t>
      </w:r>
      <w:r w:rsidR="002052EA" w:rsidRPr="003A2D17">
        <w:rPr>
          <w:rFonts w:ascii="Times New Roman" w:hAnsi="Times New Roman" w:cs="Times New Roman"/>
          <w:sz w:val="24"/>
          <w:szCs w:val="24"/>
          <w:lang w:val="es-MX"/>
        </w:rPr>
        <w:t xml:space="preserve">Esto </w:t>
      </w:r>
      <w:r w:rsidR="000C5627" w:rsidRPr="003A2D17">
        <w:rPr>
          <w:rFonts w:ascii="Times New Roman" w:hAnsi="Times New Roman" w:cs="Times New Roman"/>
          <w:sz w:val="24"/>
          <w:szCs w:val="24"/>
          <w:lang w:val="es-MX"/>
        </w:rPr>
        <w:t xml:space="preserve">se desprenden del análisis </w:t>
      </w:r>
      <w:r w:rsidR="000B3701" w:rsidRPr="003A2D17">
        <w:rPr>
          <w:rFonts w:ascii="Times New Roman" w:hAnsi="Times New Roman" w:cs="Times New Roman"/>
          <w:sz w:val="24"/>
          <w:szCs w:val="24"/>
          <w:lang w:val="es-MX"/>
        </w:rPr>
        <w:t>de la palabra “permiso</w:t>
      </w:r>
      <w:r w:rsidR="007E4410" w:rsidRPr="003A2D17">
        <w:rPr>
          <w:rFonts w:ascii="Times New Roman" w:hAnsi="Times New Roman" w:cs="Times New Roman"/>
          <w:sz w:val="24"/>
          <w:szCs w:val="24"/>
          <w:lang w:val="es-MX"/>
        </w:rPr>
        <w:t>”</w:t>
      </w:r>
      <w:r w:rsidR="005A1FC1" w:rsidRPr="003A2D17">
        <w:rPr>
          <w:rFonts w:ascii="Times New Roman" w:hAnsi="Times New Roman" w:cs="Times New Roman"/>
          <w:sz w:val="24"/>
          <w:szCs w:val="24"/>
          <w:lang w:val="es-MX"/>
        </w:rPr>
        <w:t xml:space="preserve">, </w:t>
      </w:r>
      <w:r w:rsidR="000C5627" w:rsidRPr="003A2D17">
        <w:rPr>
          <w:rFonts w:ascii="Times New Roman" w:hAnsi="Times New Roman" w:cs="Times New Roman"/>
          <w:sz w:val="24"/>
          <w:szCs w:val="24"/>
          <w:lang w:val="es-MX"/>
        </w:rPr>
        <w:t>sobreutilizada</w:t>
      </w:r>
      <w:r w:rsidR="00517783" w:rsidRPr="003A2D17">
        <w:rPr>
          <w:rFonts w:ascii="Times New Roman" w:hAnsi="Times New Roman" w:cs="Times New Roman"/>
          <w:sz w:val="24"/>
          <w:szCs w:val="24"/>
          <w:lang w:val="es-MX"/>
        </w:rPr>
        <w:t xml:space="preserve"> </w:t>
      </w:r>
      <w:r w:rsidR="00265A52" w:rsidRPr="003A2D17">
        <w:rPr>
          <w:rFonts w:ascii="Times New Roman" w:hAnsi="Times New Roman" w:cs="Times New Roman"/>
          <w:sz w:val="24"/>
          <w:szCs w:val="24"/>
          <w:lang w:val="es-MX"/>
        </w:rPr>
        <w:t>p</w:t>
      </w:r>
      <w:r w:rsidR="00AC0AA6" w:rsidRPr="003A2D17">
        <w:rPr>
          <w:rFonts w:ascii="Times New Roman" w:hAnsi="Times New Roman" w:cs="Times New Roman"/>
          <w:sz w:val="24"/>
          <w:szCs w:val="24"/>
          <w:lang w:val="es-MX"/>
        </w:rPr>
        <w:t>rincipalmente por los representantes ejidales</w:t>
      </w:r>
      <w:r w:rsidR="00EB0BE8" w:rsidRPr="003A2D17">
        <w:rPr>
          <w:rFonts w:ascii="Times New Roman" w:hAnsi="Times New Roman" w:cs="Times New Roman"/>
          <w:sz w:val="24"/>
          <w:szCs w:val="24"/>
          <w:lang w:val="es-MX"/>
        </w:rPr>
        <w:t xml:space="preserve"> </w:t>
      </w:r>
      <w:r w:rsidR="00AC0AA6" w:rsidRPr="003A2D17">
        <w:rPr>
          <w:rFonts w:ascii="Times New Roman" w:hAnsi="Times New Roman" w:cs="Times New Roman"/>
          <w:sz w:val="24"/>
          <w:szCs w:val="24"/>
          <w:lang w:val="es-MX"/>
        </w:rPr>
        <w:t>o comunales</w:t>
      </w:r>
      <w:r w:rsidR="00FD2DAC">
        <w:rPr>
          <w:rFonts w:ascii="Times New Roman" w:hAnsi="Times New Roman" w:cs="Times New Roman"/>
          <w:sz w:val="24"/>
          <w:szCs w:val="24"/>
          <w:lang w:val="es-MX"/>
        </w:rPr>
        <w:t xml:space="preserve"> (score </w:t>
      </w:r>
      <w:r w:rsidR="00872C16" w:rsidRPr="003A2D17">
        <w:rPr>
          <w:rFonts w:ascii="Times New Roman" w:hAnsi="Times New Roman" w:cs="Times New Roman"/>
          <w:sz w:val="24"/>
          <w:szCs w:val="24"/>
          <w:lang w:val="es-MX"/>
        </w:rPr>
        <w:t>9,1)</w:t>
      </w:r>
      <w:r w:rsidR="00AC0AA6" w:rsidRPr="003A2D17">
        <w:rPr>
          <w:rFonts w:ascii="Times New Roman" w:hAnsi="Times New Roman" w:cs="Times New Roman"/>
          <w:sz w:val="24"/>
          <w:szCs w:val="24"/>
          <w:lang w:val="es-MX"/>
        </w:rPr>
        <w:t>, así como por los habitantes de Colonia San Román</w:t>
      </w:r>
      <w:r w:rsidR="00265A52" w:rsidRPr="003A2D17">
        <w:rPr>
          <w:rFonts w:ascii="Times New Roman" w:hAnsi="Times New Roman" w:cs="Times New Roman"/>
          <w:sz w:val="24"/>
          <w:szCs w:val="24"/>
          <w:lang w:val="es-MX"/>
        </w:rPr>
        <w:t xml:space="preserve"> </w:t>
      </w:r>
      <w:r w:rsidR="00811A8D" w:rsidRPr="003A2D17">
        <w:rPr>
          <w:rFonts w:ascii="Times New Roman" w:hAnsi="Times New Roman" w:cs="Times New Roman"/>
          <w:sz w:val="24"/>
          <w:szCs w:val="24"/>
          <w:lang w:val="es-MX"/>
        </w:rPr>
        <w:t>(</w:t>
      </w:r>
      <w:r w:rsidR="00EB0BE8" w:rsidRPr="003A2D17">
        <w:rPr>
          <w:rFonts w:ascii="Times New Roman" w:hAnsi="Times New Roman" w:cs="Times New Roman"/>
          <w:sz w:val="24"/>
          <w:szCs w:val="24"/>
          <w:lang w:val="es-MX"/>
        </w:rPr>
        <w:t>score 5,0</w:t>
      </w:r>
      <w:r w:rsidR="00811A8D" w:rsidRPr="003A2D17">
        <w:rPr>
          <w:rFonts w:ascii="Times New Roman" w:hAnsi="Times New Roman" w:cs="Times New Roman"/>
          <w:sz w:val="24"/>
          <w:szCs w:val="24"/>
          <w:lang w:val="es-MX"/>
        </w:rPr>
        <w:t>).</w:t>
      </w:r>
      <w:r w:rsidR="00A46055" w:rsidRPr="003A2D17">
        <w:rPr>
          <w:rFonts w:ascii="Times New Roman" w:hAnsi="Times New Roman" w:cs="Times New Roman"/>
          <w:sz w:val="24"/>
          <w:szCs w:val="24"/>
          <w:lang w:val="es-MX"/>
        </w:rPr>
        <w:t xml:space="preserve"> </w:t>
      </w:r>
      <w:r w:rsidR="002052EA" w:rsidRPr="003A2D17">
        <w:rPr>
          <w:rFonts w:ascii="Times New Roman" w:hAnsi="Times New Roman" w:cs="Times New Roman"/>
          <w:sz w:val="24"/>
          <w:szCs w:val="24"/>
          <w:lang w:val="es-MX"/>
        </w:rPr>
        <w:t xml:space="preserve">En el primer caso, los comisariados ejidales, muestran desacuerdos por la tardanza con la que se realiza el saneamiento a los arboles plagados: </w:t>
      </w:r>
      <w:r w:rsidR="002052EA" w:rsidRPr="00FD2DAC">
        <w:rPr>
          <w:rFonts w:ascii="Times New Roman" w:hAnsi="Times New Roman" w:cs="Times New Roman"/>
          <w:sz w:val="24"/>
          <w:szCs w:val="24"/>
          <w:lang w:val="es-MX"/>
        </w:rPr>
        <w:t>“La plaga está muy fuerte aquí, la vez pasada nos dieron el permiso [de saneamiento] y se tardaron como cinco meses… Usted sabe que si la plaga en días avanza ¿se imagina en meses?</w:t>
      </w:r>
      <w:r w:rsidR="002052EA" w:rsidRPr="003A2D17">
        <w:rPr>
          <w:rFonts w:ascii="Times New Roman" w:hAnsi="Times New Roman" w:cs="Times New Roman"/>
          <w:i/>
          <w:sz w:val="24"/>
          <w:szCs w:val="24"/>
          <w:lang w:val="es-MX"/>
        </w:rPr>
        <w:t xml:space="preserve"> </w:t>
      </w:r>
      <w:r w:rsidR="002052EA" w:rsidRPr="003A2D17">
        <w:rPr>
          <w:rFonts w:ascii="Times New Roman" w:hAnsi="Times New Roman" w:cs="Times New Roman"/>
          <w:sz w:val="24"/>
          <w:szCs w:val="24"/>
          <w:lang w:val="es-MX"/>
        </w:rPr>
        <w:t>Mientras que en el segundo caso, los habitantes de C</w:t>
      </w:r>
      <w:r w:rsidR="00265A52" w:rsidRPr="003A2D17">
        <w:rPr>
          <w:rFonts w:ascii="Times New Roman" w:hAnsi="Times New Roman" w:cs="Times New Roman"/>
          <w:sz w:val="24"/>
          <w:szCs w:val="24"/>
          <w:lang w:val="es-MX"/>
        </w:rPr>
        <w:t>o</w:t>
      </w:r>
      <w:r w:rsidR="00E5680C" w:rsidRPr="003A2D17">
        <w:rPr>
          <w:rFonts w:ascii="Times New Roman" w:hAnsi="Times New Roman" w:cs="Times New Roman"/>
          <w:sz w:val="24"/>
          <w:szCs w:val="24"/>
          <w:lang w:val="es-MX"/>
        </w:rPr>
        <w:t xml:space="preserve">lonia San Román, </w:t>
      </w:r>
      <w:r w:rsidR="00811A8D" w:rsidRPr="003A2D17">
        <w:rPr>
          <w:rFonts w:ascii="Times New Roman" w:hAnsi="Times New Roman" w:cs="Times New Roman"/>
          <w:sz w:val="24"/>
          <w:szCs w:val="24"/>
          <w:lang w:val="es-MX"/>
        </w:rPr>
        <w:t xml:space="preserve">al sur del Nevado de Toluca y </w:t>
      </w:r>
      <w:r w:rsidR="00E5680C" w:rsidRPr="003A2D17">
        <w:rPr>
          <w:rFonts w:ascii="Times New Roman" w:hAnsi="Times New Roman" w:cs="Times New Roman"/>
          <w:sz w:val="24"/>
          <w:szCs w:val="24"/>
          <w:lang w:val="es-MX"/>
        </w:rPr>
        <w:t>con</w:t>
      </w:r>
      <w:r w:rsidR="00AC0AA6" w:rsidRPr="003A2D17">
        <w:rPr>
          <w:rFonts w:ascii="Times New Roman" w:hAnsi="Times New Roman" w:cs="Times New Roman"/>
          <w:sz w:val="24"/>
          <w:szCs w:val="24"/>
          <w:lang w:val="es-MX"/>
        </w:rPr>
        <w:t xml:space="preserve"> altos índices de marginalidad, expresa</w:t>
      </w:r>
      <w:r w:rsidR="00265A52" w:rsidRPr="003A2D17">
        <w:rPr>
          <w:rFonts w:ascii="Times New Roman" w:hAnsi="Times New Roman" w:cs="Times New Roman"/>
          <w:sz w:val="24"/>
          <w:szCs w:val="24"/>
          <w:lang w:val="es-MX"/>
        </w:rPr>
        <w:t xml:space="preserve"> su</w:t>
      </w:r>
      <w:r w:rsidR="00E5680C" w:rsidRPr="003A2D17">
        <w:rPr>
          <w:rFonts w:ascii="Times New Roman" w:hAnsi="Times New Roman" w:cs="Times New Roman"/>
          <w:sz w:val="24"/>
          <w:szCs w:val="24"/>
          <w:lang w:val="es-MX"/>
        </w:rPr>
        <w:t xml:space="preserve"> incomprensión ante las restricciones</w:t>
      </w:r>
      <w:r w:rsidR="00650199" w:rsidRPr="003A2D17">
        <w:rPr>
          <w:rFonts w:ascii="Times New Roman" w:hAnsi="Times New Roman" w:cs="Times New Roman"/>
          <w:sz w:val="24"/>
          <w:szCs w:val="24"/>
          <w:lang w:val="es-MX"/>
        </w:rPr>
        <w:t xml:space="preserve"> </w:t>
      </w:r>
      <w:r w:rsidR="00D13185" w:rsidRPr="003A2D17">
        <w:rPr>
          <w:rFonts w:ascii="Times New Roman" w:hAnsi="Times New Roman" w:cs="Times New Roman"/>
          <w:sz w:val="24"/>
          <w:szCs w:val="24"/>
          <w:lang w:val="es-MX"/>
        </w:rPr>
        <w:t xml:space="preserve">al uso de </w:t>
      </w:r>
      <w:r w:rsidR="00E5680C" w:rsidRPr="003A2D17">
        <w:rPr>
          <w:rFonts w:ascii="Times New Roman" w:hAnsi="Times New Roman" w:cs="Times New Roman"/>
          <w:sz w:val="24"/>
          <w:szCs w:val="24"/>
          <w:lang w:val="es-MX"/>
        </w:rPr>
        <w:t xml:space="preserve">la leña para el consumo doméstico: </w:t>
      </w:r>
      <w:r w:rsidR="00E5680C" w:rsidRPr="00FD2DAC">
        <w:rPr>
          <w:rFonts w:ascii="Times New Roman" w:hAnsi="Times New Roman" w:cs="Times New Roman"/>
          <w:sz w:val="24"/>
          <w:szCs w:val="24"/>
          <w:lang w:val="es-MX"/>
        </w:rPr>
        <w:t>“</w:t>
      </w:r>
      <w:r w:rsidR="00AF16FE" w:rsidRPr="00FD2DAC">
        <w:rPr>
          <w:rFonts w:ascii="Times New Roman" w:hAnsi="Times New Roman" w:cs="Times New Roman"/>
          <w:sz w:val="24"/>
          <w:szCs w:val="24"/>
          <w:lang w:val="es-MX"/>
        </w:rPr>
        <w:t xml:space="preserve">yo </w:t>
      </w:r>
      <w:r w:rsidR="00E5680C" w:rsidRPr="00FD2DAC">
        <w:rPr>
          <w:rStyle w:val="word"/>
          <w:rFonts w:ascii="Times New Roman" w:hAnsi="Times New Roman" w:cs="Times New Roman"/>
          <w:sz w:val="24"/>
          <w:szCs w:val="24"/>
          <w:lang w:val="es-MX"/>
        </w:rPr>
        <w:t>tengo</w:t>
      </w:r>
      <w:r w:rsidR="00E5680C" w:rsidRPr="00FD2DAC">
        <w:rPr>
          <w:rFonts w:ascii="Times New Roman" w:hAnsi="Times New Roman" w:cs="Times New Roman"/>
          <w:sz w:val="24"/>
          <w:szCs w:val="24"/>
          <w:lang w:val="es-MX"/>
        </w:rPr>
        <w:t xml:space="preserve"> </w:t>
      </w:r>
      <w:r w:rsidR="00E5680C" w:rsidRPr="00FD2DAC">
        <w:rPr>
          <w:rStyle w:val="word"/>
          <w:rFonts w:ascii="Times New Roman" w:hAnsi="Times New Roman" w:cs="Times New Roman"/>
          <w:sz w:val="24"/>
          <w:szCs w:val="24"/>
          <w:lang w:val="es-MX"/>
        </w:rPr>
        <w:t>un</w:t>
      </w:r>
      <w:r w:rsidR="00E5680C" w:rsidRPr="00FD2DAC">
        <w:rPr>
          <w:rFonts w:ascii="Times New Roman" w:hAnsi="Times New Roman" w:cs="Times New Roman"/>
          <w:sz w:val="24"/>
          <w:szCs w:val="24"/>
          <w:lang w:val="es-MX"/>
        </w:rPr>
        <w:t xml:space="preserve"> </w:t>
      </w:r>
      <w:r w:rsidR="00E5680C" w:rsidRPr="00FD2DAC">
        <w:rPr>
          <w:rStyle w:val="word"/>
          <w:rFonts w:ascii="Times New Roman" w:hAnsi="Times New Roman" w:cs="Times New Roman"/>
          <w:sz w:val="24"/>
          <w:szCs w:val="24"/>
          <w:lang w:val="es-MX"/>
        </w:rPr>
        <w:t>terreno</w:t>
      </w:r>
      <w:r w:rsidR="00E5680C" w:rsidRPr="00FD2DAC">
        <w:rPr>
          <w:rFonts w:ascii="Times New Roman" w:hAnsi="Times New Roman" w:cs="Times New Roman"/>
          <w:sz w:val="24"/>
          <w:szCs w:val="24"/>
          <w:lang w:val="es-MX"/>
        </w:rPr>
        <w:t xml:space="preserve"> </w:t>
      </w:r>
      <w:r w:rsidR="00E5680C" w:rsidRPr="00FD2DAC">
        <w:rPr>
          <w:rStyle w:val="word"/>
          <w:rFonts w:ascii="Times New Roman" w:hAnsi="Times New Roman" w:cs="Times New Roman"/>
          <w:sz w:val="24"/>
          <w:szCs w:val="24"/>
          <w:lang w:val="es-MX"/>
        </w:rPr>
        <w:t>acá</w:t>
      </w:r>
      <w:r w:rsidR="00E5680C" w:rsidRPr="00FD2DAC">
        <w:rPr>
          <w:rFonts w:ascii="Times New Roman" w:hAnsi="Times New Roman" w:cs="Times New Roman"/>
          <w:sz w:val="24"/>
          <w:szCs w:val="24"/>
          <w:lang w:val="es-MX"/>
        </w:rPr>
        <w:t xml:space="preserve"> </w:t>
      </w:r>
      <w:r w:rsidR="00E5680C" w:rsidRPr="00FD2DAC">
        <w:rPr>
          <w:rStyle w:val="word"/>
          <w:rFonts w:ascii="Times New Roman" w:hAnsi="Times New Roman" w:cs="Times New Roman"/>
          <w:sz w:val="24"/>
          <w:szCs w:val="24"/>
          <w:lang w:val="es-MX"/>
        </w:rPr>
        <w:t>arriba</w:t>
      </w:r>
      <w:r w:rsidR="00E5680C" w:rsidRPr="00FD2DAC">
        <w:rPr>
          <w:rFonts w:ascii="Times New Roman" w:hAnsi="Times New Roman" w:cs="Times New Roman"/>
          <w:sz w:val="24"/>
          <w:szCs w:val="24"/>
          <w:lang w:val="es-MX"/>
        </w:rPr>
        <w:t xml:space="preserve"> </w:t>
      </w:r>
      <w:r w:rsidR="00E5680C" w:rsidRPr="00FD2DAC">
        <w:rPr>
          <w:rStyle w:val="word"/>
          <w:rFonts w:ascii="Times New Roman" w:hAnsi="Times New Roman" w:cs="Times New Roman"/>
          <w:sz w:val="24"/>
          <w:szCs w:val="24"/>
          <w:lang w:val="es-MX"/>
        </w:rPr>
        <w:t>en</w:t>
      </w:r>
      <w:r w:rsidR="00E5680C" w:rsidRPr="00FD2DAC">
        <w:rPr>
          <w:rFonts w:ascii="Times New Roman" w:hAnsi="Times New Roman" w:cs="Times New Roman"/>
          <w:sz w:val="24"/>
          <w:szCs w:val="24"/>
          <w:lang w:val="es-MX"/>
        </w:rPr>
        <w:t xml:space="preserve"> </w:t>
      </w:r>
      <w:r w:rsidR="00E5680C" w:rsidRPr="00FD2DAC">
        <w:rPr>
          <w:rStyle w:val="word"/>
          <w:rFonts w:ascii="Times New Roman" w:hAnsi="Times New Roman" w:cs="Times New Roman"/>
          <w:sz w:val="24"/>
          <w:szCs w:val="24"/>
          <w:lang w:val="es-MX"/>
        </w:rPr>
        <w:t>el</w:t>
      </w:r>
      <w:r w:rsidR="00E5680C" w:rsidRPr="00FD2DAC">
        <w:rPr>
          <w:rFonts w:ascii="Times New Roman" w:hAnsi="Times New Roman" w:cs="Times New Roman"/>
          <w:sz w:val="24"/>
          <w:szCs w:val="24"/>
          <w:lang w:val="es-MX"/>
        </w:rPr>
        <w:t xml:space="preserve"> </w:t>
      </w:r>
      <w:r w:rsidR="00E5680C" w:rsidRPr="00FD2DAC">
        <w:rPr>
          <w:rStyle w:val="word"/>
          <w:rFonts w:ascii="Times New Roman" w:hAnsi="Times New Roman" w:cs="Times New Roman"/>
          <w:sz w:val="24"/>
          <w:szCs w:val="24"/>
          <w:lang w:val="es-MX"/>
        </w:rPr>
        <w:t>monte</w:t>
      </w:r>
      <w:r w:rsidR="00E5680C" w:rsidRPr="00FD2DAC">
        <w:rPr>
          <w:rFonts w:ascii="Times New Roman" w:hAnsi="Times New Roman" w:cs="Times New Roman"/>
          <w:sz w:val="24"/>
          <w:szCs w:val="24"/>
          <w:lang w:val="es-MX"/>
        </w:rPr>
        <w:t xml:space="preserve">, </w:t>
      </w:r>
      <w:r w:rsidR="00E5680C" w:rsidRPr="00FD2DAC">
        <w:rPr>
          <w:rStyle w:val="word"/>
          <w:rFonts w:ascii="Times New Roman" w:hAnsi="Times New Roman" w:cs="Times New Roman"/>
          <w:sz w:val="24"/>
          <w:szCs w:val="24"/>
          <w:lang w:val="es-MX"/>
        </w:rPr>
        <w:t>dije</w:t>
      </w:r>
      <w:r w:rsidR="00E5680C" w:rsidRPr="00FD2DAC">
        <w:rPr>
          <w:rFonts w:ascii="Times New Roman" w:hAnsi="Times New Roman" w:cs="Times New Roman"/>
          <w:sz w:val="24"/>
          <w:szCs w:val="24"/>
          <w:lang w:val="es-MX"/>
        </w:rPr>
        <w:t xml:space="preserve"> </w:t>
      </w:r>
      <w:r w:rsidR="00E5680C" w:rsidRPr="00FD2DAC">
        <w:rPr>
          <w:rStyle w:val="word"/>
          <w:rFonts w:ascii="Times New Roman" w:hAnsi="Times New Roman" w:cs="Times New Roman"/>
          <w:sz w:val="24"/>
          <w:szCs w:val="24"/>
          <w:lang w:val="es-MX"/>
        </w:rPr>
        <w:t>voy</w:t>
      </w:r>
      <w:r w:rsidR="00E5680C" w:rsidRPr="00FD2DAC">
        <w:rPr>
          <w:rFonts w:ascii="Times New Roman" w:hAnsi="Times New Roman" w:cs="Times New Roman"/>
          <w:sz w:val="24"/>
          <w:szCs w:val="24"/>
          <w:lang w:val="es-MX"/>
        </w:rPr>
        <w:t xml:space="preserve"> </w:t>
      </w:r>
      <w:r w:rsidR="00E5680C" w:rsidRPr="00FD2DAC">
        <w:rPr>
          <w:rStyle w:val="word"/>
          <w:rFonts w:ascii="Times New Roman" w:hAnsi="Times New Roman" w:cs="Times New Roman"/>
          <w:sz w:val="24"/>
          <w:szCs w:val="24"/>
          <w:lang w:val="es-MX"/>
        </w:rPr>
        <w:t>a</w:t>
      </w:r>
      <w:r w:rsidR="00E5680C" w:rsidRPr="00FD2DAC">
        <w:rPr>
          <w:rFonts w:ascii="Times New Roman" w:hAnsi="Times New Roman" w:cs="Times New Roman"/>
          <w:sz w:val="24"/>
          <w:szCs w:val="24"/>
          <w:lang w:val="es-MX"/>
        </w:rPr>
        <w:t xml:space="preserve"> </w:t>
      </w:r>
      <w:r w:rsidR="00E5680C" w:rsidRPr="00FD2DAC">
        <w:rPr>
          <w:rStyle w:val="word"/>
          <w:rFonts w:ascii="Times New Roman" w:hAnsi="Times New Roman" w:cs="Times New Roman"/>
          <w:sz w:val="24"/>
          <w:szCs w:val="24"/>
          <w:lang w:val="es-MX"/>
        </w:rPr>
        <w:t>ir</w:t>
      </w:r>
      <w:r w:rsidR="00E5680C" w:rsidRPr="00FD2DAC">
        <w:rPr>
          <w:rFonts w:ascii="Times New Roman" w:hAnsi="Times New Roman" w:cs="Times New Roman"/>
          <w:sz w:val="24"/>
          <w:szCs w:val="24"/>
          <w:lang w:val="es-MX"/>
        </w:rPr>
        <w:t xml:space="preserve"> </w:t>
      </w:r>
      <w:r w:rsidR="00E5680C" w:rsidRPr="00FD2DAC">
        <w:rPr>
          <w:rStyle w:val="word"/>
          <w:rFonts w:ascii="Times New Roman" w:hAnsi="Times New Roman" w:cs="Times New Roman"/>
          <w:sz w:val="24"/>
          <w:szCs w:val="24"/>
          <w:lang w:val="es-MX"/>
        </w:rPr>
        <w:t>a</w:t>
      </w:r>
      <w:r w:rsidR="00E5680C" w:rsidRPr="00FD2DAC">
        <w:rPr>
          <w:rFonts w:ascii="Times New Roman" w:hAnsi="Times New Roman" w:cs="Times New Roman"/>
          <w:sz w:val="24"/>
          <w:szCs w:val="24"/>
          <w:lang w:val="es-MX"/>
        </w:rPr>
        <w:t xml:space="preserve"> </w:t>
      </w:r>
      <w:r w:rsidR="00E5680C" w:rsidRPr="00FD2DAC">
        <w:rPr>
          <w:rStyle w:val="word"/>
          <w:rFonts w:ascii="Times New Roman" w:hAnsi="Times New Roman" w:cs="Times New Roman"/>
          <w:sz w:val="24"/>
          <w:szCs w:val="24"/>
          <w:lang w:val="es-MX"/>
        </w:rPr>
        <w:t>traerme</w:t>
      </w:r>
      <w:r w:rsidR="00E5680C" w:rsidRPr="00FD2DAC">
        <w:rPr>
          <w:rFonts w:ascii="Times New Roman" w:hAnsi="Times New Roman" w:cs="Times New Roman"/>
          <w:sz w:val="24"/>
          <w:szCs w:val="24"/>
          <w:lang w:val="es-MX"/>
        </w:rPr>
        <w:t xml:space="preserve"> </w:t>
      </w:r>
      <w:r w:rsidR="00E5680C" w:rsidRPr="00FD2DAC">
        <w:rPr>
          <w:rStyle w:val="word"/>
          <w:rFonts w:ascii="Times New Roman" w:hAnsi="Times New Roman" w:cs="Times New Roman"/>
          <w:sz w:val="24"/>
          <w:szCs w:val="24"/>
          <w:lang w:val="es-MX"/>
        </w:rPr>
        <w:t>una</w:t>
      </w:r>
      <w:r w:rsidR="00E5680C" w:rsidRPr="00FD2DAC">
        <w:rPr>
          <w:rFonts w:ascii="Times New Roman" w:hAnsi="Times New Roman" w:cs="Times New Roman"/>
          <w:sz w:val="24"/>
          <w:szCs w:val="24"/>
          <w:lang w:val="es-MX"/>
        </w:rPr>
        <w:t xml:space="preserve"> </w:t>
      </w:r>
      <w:r w:rsidR="00E5680C" w:rsidRPr="00FD2DAC">
        <w:rPr>
          <w:rStyle w:val="word"/>
          <w:rFonts w:ascii="Times New Roman" w:hAnsi="Times New Roman" w:cs="Times New Roman"/>
          <w:sz w:val="24"/>
          <w:szCs w:val="24"/>
          <w:lang w:val="es-MX"/>
        </w:rPr>
        <w:t>brazada</w:t>
      </w:r>
      <w:r w:rsidR="00E5680C" w:rsidRPr="00FD2DAC">
        <w:rPr>
          <w:rFonts w:ascii="Times New Roman" w:hAnsi="Times New Roman" w:cs="Times New Roman"/>
          <w:sz w:val="24"/>
          <w:szCs w:val="24"/>
          <w:lang w:val="es-MX"/>
        </w:rPr>
        <w:t xml:space="preserve"> </w:t>
      </w:r>
      <w:r w:rsidR="00E5680C" w:rsidRPr="00FD2DAC">
        <w:rPr>
          <w:rStyle w:val="word"/>
          <w:rFonts w:ascii="Times New Roman" w:hAnsi="Times New Roman" w:cs="Times New Roman"/>
          <w:sz w:val="24"/>
          <w:szCs w:val="24"/>
          <w:lang w:val="es-MX"/>
        </w:rPr>
        <w:t>de</w:t>
      </w:r>
      <w:r w:rsidR="00E5680C" w:rsidRPr="00FD2DAC">
        <w:rPr>
          <w:rFonts w:ascii="Times New Roman" w:hAnsi="Times New Roman" w:cs="Times New Roman"/>
          <w:sz w:val="24"/>
          <w:szCs w:val="24"/>
          <w:lang w:val="es-MX"/>
        </w:rPr>
        <w:t xml:space="preserve"> </w:t>
      </w:r>
      <w:r w:rsidR="00E5680C" w:rsidRPr="00FD2DAC">
        <w:rPr>
          <w:rStyle w:val="word"/>
          <w:rFonts w:ascii="Times New Roman" w:hAnsi="Times New Roman" w:cs="Times New Roman"/>
          <w:sz w:val="24"/>
          <w:szCs w:val="24"/>
          <w:lang w:val="es-MX"/>
        </w:rPr>
        <w:t>leña…</w:t>
      </w:r>
      <w:r w:rsidR="00E5680C" w:rsidRPr="00FD2DAC">
        <w:rPr>
          <w:rFonts w:ascii="Times New Roman" w:hAnsi="Times New Roman" w:cs="Times New Roman"/>
          <w:sz w:val="24"/>
          <w:szCs w:val="24"/>
          <w:lang w:val="es-MX"/>
        </w:rPr>
        <w:t xml:space="preserve"> </w:t>
      </w:r>
      <w:r w:rsidR="00C44D93" w:rsidRPr="00FD2DAC">
        <w:rPr>
          <w:rStyle w:val="word"/>
          <w:rFonts w:ascii="Times New Roman" w:hAnsi="Times New Roman" w:cs="Times New Roman"/>
          <w:sz w:val="24"/>
          <w:szCs w:val="24"/>
          <w:lang w:val="es-MX"/>
        </w:rPr>
        <w:t>Y</w:t>
      </w:r>
      <w:r w:rsidR="00E5680C" w:rsidRPr="00FD2DAC">
        <w:rPr>
          <w:rFonts w:ascii="Times New Roman" w:hAnsi="Times New Roman" w:cs="Times New Roman"/>
          <w:sz w:val="24"/>
          <w:szCs w:val="24"/>
          <w:lang w:val="es-MX"/>
        </w:rPr>
        <w:t xml:space="preserve"> </w:t>
      </w:r>
      <w:r w:rsidR="00C44D93" w:rsidRPr="00FD2DAC">
        <w:rPr>
          <w:rFonts w:ascii="Times New Roman" w:hAnsi="Times New Roman" w:cs="Times New Roman"/>
          <w:sz w:val="24"/>
          <w:szCs w:val="24"/>
          <w:lang w:val="es-MX"/>
        </w:rPr>
        <w:t xml:space="preserve">ahora </w:t>
      </w:r>
      <w:r w:rsidR="00E5680C" w:rsidRPr="00FD2DAC">
        <w:rPr>
          <w:rStyle w:val="word"/>
          <w:rFonts w:ascii="Times New Roman" w:hAnsi="Times New Roman" w:cs="Times New Roman"/>
          <w:sz w:val="24"/>
          <w:szCs w:val="24"/>
          <w:lang w:val="es-MX"/>
        </w:rPr>
        <w:t>ya</w:t>
      </w:r>
      <w:r w:rsidR="00E5680C" w:rsidRPr="00FD2DAC">
        <w:rPr>
          <w:rFonts w:ascii="Times New Roman" w:hAnsi="Times New Roman" w:cs="Times New Roman"/>
          <w:sz w:val="24"/>
          <w:szCs w:val="24"/>
          <w:lang w:val="es-MX"/>
        </w:rPr>
        <w:t xml:space="preserve"> </w:t>
      </w:r>
      <w:r w:rsidR="00E5680C" w:rsidRPr="00FD2DAC">
        <w:rPr>
          <w:rStyle w:val="word"/>
          <w:rFonts w:ascii="Times New Roman" w:hAnsi="Times New Roman" w:cs="Times New Roman"/>
          <w:sz w:val="24"/>
          <w:szCs w:val="24"/>
          <w:lang w:val="es-MX"/>
        </w:rPr>
        <w:t>no</w:t>
      </w:r>
      <w:r w:rsidR="00E5680C" w:rsidRPr="00FD2DAC">
        <w:rPr>
          <w:rFonts w:ascii="Times New Roman" w:hAnsi="Times New Roman" w:cs="Times New Roman"/>
          <w:sz w:val="24"/>
          <w:szCs w:val="24"/>
          <w:lang w:val="es-MX"/>
        </w:rPr>
        <w:t xml:space="preserve"> </w:t>
      </w:r>
      <w:r w:rsidR="00E5680C" w:rsidRPr="00FD2DAC">
        <w:rPr>
          <w:rStyle w:val="word"/>
          <w:rFonts w:ascii="Times New Roman" w:hAnsi="Times New Roman" w:cs="Times New Roman"/>
          <w:sz w:val="24"/>
          <w:szCs w:val="24"/>
          <w:lang w:val="es-MX"/>
        </w:rPr>
        <w:t>me</w:t>
      </w:r>
      <w:r w:rsidR="00E5680C" w:rsidRPr="00FD2DAC">
        <w:rPr>
          <w:rFonts w:ascii="Times New Roman" w:hAnsi="Times New Roman" w:cs="Times New Roman"/>
          <w:sz w:val="24"/>
          <w:szCs w:val="24"/>
          <w:lang w:val="es-MX"/>
        </w:rPr>
        <w:t xml:space="preserve"> </w:t>
      </w:r>
      <w:r w:rsidR="00E5680C" w:rsidRPr="00FD2DAC">
        <w:rPr>
          <w:rStyle w:val="word"/>
          <w:rFonts w:ascii="Times New Roman" w:hAnsi="Times New Roman" w:cs="Times New Roman"/>
          <w:sz w:val="24"/>
          <w:szCs w:val="24"/>
          <w:lang w:val="es-MX"/>
        </w:rPr>
        <w:t>dan</w:t>
      </w:r>
      <w:r w:rsidR="00E5680C" w:rsidRPr="00FD2DAC">
        <w:rPr>
          <w:rFonts w:ascii="Times New Roman" w:hAnsi="Times New Roman" w:cs="Times New Roman"/>
          <w:sz w:val="24"/>
          <w:szCs w:val="24"/>
          <w:lang w:val="es-MX"/>
        </w:rPr>
        <w:t xml:space="preserve"> </w:t>
      </w:r>
      <w:r w:rsidR="00E5680C" w:rsidRPr="00FD2DAC">
        <w:rPr>
          <w:rStyle w:val="word"/>
          <w:rFonts w:ascii="Times New Roman" w:hAnsi="Times New Roman" w:cs="Times New Roman"/>
          <w:sz w:val="24"/>
          <w:szCs w:val="24"/>
          <w:lang w:val="es-MX"/>
        </w:rPr>
        <w:t>permiso</w:t>
      </w:r>
      <w:r w:rsidR="00E5680C" w:rsidRPr="00FD2DAC">
        <w:rPr>
          <w:rFonts w:ascii="Times New Roman" w:hAnsi="Times New Roman" w:cs="Times New Roman"/>
          <w:sz w:val="24"/>
          <w:szCs w:val="24"/>
          <w:lang w:val="es-MX"/>
        </w:rPr>
        <w:t xml:space="preserve"> </w:t>
      </w:r>
      <w:r w:rsidR="00E5680C" w:rsidRPr="00FD2DAC">
        <w:rPr>
          <w:rStyle w:val="word"/>
          <w:rFonts w:ascii="Times New Roman" w:hAnsi="Times New Roman" w:cs="Times New Roman"/>
          <w:sz w:val="24"/>
          <w:szCs w:val="24"/>
          <w:lang w:val="es-MX"/>
        </w:rPr>
        <w:t>porque</w:t>
      </w:r>
      <w:r w:rsidR="00E5680C" w:rsidRPr="00FD2DAC">
        <w:rPr>
          <w:rFonts w:ascii="Times New Roman" w:hAnsi="Times New Roman" w:cs="Times New Roman"/>
          <w:sz w:val="24"/>
          <w:szCs w:val="24"/>
          <w:lang w:val="es-MX"/>
        </w:rPr>
        <w:t xml:space="preserve"> </w:t>
      </w:r>
      <w:r w:rsidR="00E5680C" w:rsidRPr="00FD2DAC">
        <w:rPr>
          <w:rStyle w:val="word"/>
          <w:rFonts w:ascii="Times New Roman" w:hAnsi="Times New Roman" w:cs="Times New Roman"/>
          <w:sz w:val="24"/>
          <w:szCs w:val="24"/>
          <w:lang w:val="es-MX"/>
        </w:rPr>
        <w:t>dicen</w:t>
      </w:r>
      <w:r w:rsidR="00E5680C" w:rsidRPr="00FD2DAC">
        <w:rPr>
          <w:rFonts w:ascii="Times New Roman" w:hAnsi="Times New Roman" w:cs="Times New Roman"/>
          <w:sz w:val="24"/>
          <w:szCs w:val="24"/>
          <w:lang w:val="es-MX"/>
        </w:rPr>
        <w:t xml:space="preserve"> </w:t>
      </w:r>
      <w:r w:rsidR="00E5680C" w:rsidRPr="00FD2DAC">
        <w:rPr>
          <w:rStyle w:val="word"/>
          <w:rFonts w:ascii="Times New Roman" w:hAnsi="Times New Roman" w:cs="Times New Roman"/>
          <w:sz w:val="24"/>
          <w:szCs w:val="24"/>
          <w:lang w:val="es-MX"/>
        </w:rPr>
        <w:lastRenderedPageBreak/>
        <w:t>que</w:t>
      </w:r>
      <w:r w:rsidR="00E5680C" w:rsidRPr="00FD2DAC">
        <w:rPr>
          <w:rFonts w:ascii="Times New Roman" w:hAnsi="Times New Roman" w:cs="Times New Roman"/>
          <w:sz w:val="24"/>
          <w:szCs w:val="24"/>
          <w:lang w:val="es-MX"/>
        </w:rPr>
        <w:t xml:space="preserve"> </w:t>
      </w:r>
      <w:r w:rsidR="00E5680C" w:rsidRPr="00FD2DAC">
        <w:rPr>
          <w:rStyle w:val="word"/>
          <w:rFonts w:ascii="Times New Roman" w:hAnsi="Times New Roman" w:cs="Times New Roman"/>
          <w:sz w:val="24"/>
          <w:szCs w:val="24"/>
          <w:lang w:val="es-MX"/>
        </w:rPr>
        <w:t>ya</w:t>
      </w:r>
      <w:r w:rsidR="00E5680C" w:rsidRPr="00FD2DAC">
        <w:rPr>
          <w:rFonts w:ascii="Times New Roman" w:hAnsi="Times New Roman" w:cs="Times New Roman"/>
          <w:sz w:val="24"/>
          <w:szCs w:val="24"/>
          <w:lang w:val="es-MX"/>
        </w:rPr>
        <w:t xml:space="preserve"> </w:t>
      </w:r>
      <w:r w:rsidR="00E5680C" w:rsidRPr="00FD2DAC">
        <w:rPr>
          <w:rStyle w:val="word"/>
          <w:rFonts w:ascii="Times New Roman" w:hAnsi="Times New Roman" w:cs="Times New Roman"/>
          <w:sz w:val="24"/>
          <w:szCs w:val="24"/>
          <w:lang w:val="es-MX"/>
        </w:rPr>
        <w:t>estoy</w:t>
      </w:r>
      <w:r w:rsidR="00E5680C" w:rsidRPr="00FD2DAC">
        <w:rPr>
          <w:rFonts w:ascii="Times New Roman" w:hAnsi="Times New Roman" w:cs="Times New Roman"/>
          <w:sz w:val="24"/>
          <w:szCs w:val="24"/>
          <w:lang w:val="es-MX"/>
        </w:rPr>
        <w:t xml:space="preserve"> </w:t>
      </w:r>
      <w:r w:rsidR="00E5680C" w:rsidRPr="00FD2DAC">
        <w:rPr>
          <w:rStyle w:val="word"/>
          <w:rFonts w:ascii="Times New Roman" w:hAnsi="Times New Roman" w:cs="Times New Roman"/>
          <w:sz w:val="24"/>
          <w:szCs w:val="24"/>
          <w:lang w:val="es-MX"/>
        </w:rPr>
        <w:t>desmontando,</w:t>
      </w:r>
      <w:r w:rsidR="00E5680C" w:rsidRPr="00FD2DAC">
        <w:rPr>
          <w:rFonts w:ascii="Times New Roman" w:hAnsi="Times New Roman" w:cs="Times New Roman"/>
          <w:sz w:val="24"/>
          <w:szCs w:val="24"/>
          <w:lang w:val="es-MX"/>
        </w:rPr>
        <w:t xml:space="preserve"> </w:t>
      </w:r>
      <w:r w:rsidR="00E5680C" w:rsidRPr="00FD2DAC">
        <w:rPr>
          <w:rStyle w:val="word"/>
          <w:rFonts w:ascii="Times New Roman" w:hAnsi="Times New Roman" w:cs="Times New Roman"/>
          <w:sz w:val="24"/>
          <w:szCs w:val="24"/>
          <w:lang w:val="es-MX"/>
        </w:rPr>
        <w:t>cuando</w:t>
      </w:r>
      <w:r w:rsidR="00E5680C" w:rsidRPr="00FD2DAC">
        <w:rPr>
          <w:rFonts w:ascii="Times New Roman" w:hAnsi="Times New Roman" w:cs="Times New Roman"/>
          <w:sz w:val="24"/>
          <w:szCs w:val="24"/>
          <w:lang w:val="es-MX"/>
        </w:rPr>
        <w:t xml:space="preserve"> </w:t>
      </w:r>
      <w:r w:rsidR="00E5680C" w:rsidRPr="00FD2DAC">
        <w:rPr>
          <w:rStyle w:val="word"/>
          <w:rFonts w:ascii="Times New Roman" w:hAnsi="Times New Roman" w:cs="Times New Roman"/>
          <w:sz w:val="24"/>
          <w:szCs w:val="24"/>
          <w:lang w:val="es-MX"/>
        </w:rPr>
        <w:t>uno</w:t>
      </w:r>
      <w:r w:rsidR="00E5680C" w:rsidRPr="00FD2DAC">
        <w:rPr>
          <w:rFonts w:ascii="Times New Roman" w:hAnsi="Times New Roman" w:cs="Times New Roman"/>
          <w:sz w:val="24"/>
          <w:szCs w:val="24"/>
          <w:lang w:val="es-MX"/>
        </w:rPr>
        <w:t xml:space="preserve"> </w:t>
      </w:r>
      <w:r w:rsidR="00E5680C" w:rsidRPr="00FD2DAC">
        <w:rPr>
          <w:rStyle w:val="word"/>
          <w:rFonts w:ascii="Times New Roman" w:hAnsi="Times New Roman" w:cs="Times New Roman"/>
          <w:sz w:val="24"/>
          <w:szCs w:val="24"/>
          <w:lang w:val="es-MX"/>
        </w:rPr>
        <w:t>va</w:t>
      </w:r>
      <w:r w:rsidR="00E5680C" w:rsidRPr="00FD2DAC">
        <w:rPr>
          <w:rFonts w:ascii="Times New Roman" w:hAnsi="Times New Roman" w:cs="Times New Roman"/>
          <w:sz w:val="24"/>
          <w:szCs w:val="24"/>
          <w:lang w:val="es-MX"/>
        </w:rPr>
        <w:t xml:space="preserve"> </w:t>
      </w:r>
      <w:r w:rsidR="00E5680C" w:rsidRPr="00FD2DAC">
        <w:rPr>
          <w:rStyle w:val="word"/>
          <w:rFonts w:ascii="Times New Roman" w:hAnsi="Times New Roman" w:cs="Times New Roman"/>
          <w:sz w:val="24"/>
          <w:szCs w:val="24"/>
          <w:lang w:val="es-MX"/>
        </w:rPr>
        <w:t>tan</w:t>
      </w:r>
      <w:r w:rsidR="00E5680C" w:rsidRPr="00FD2DAC">
        <w:rPr>
          <w:rFonts w:ascii="Times New Roman" w:hAnsi="Times New Roman" w:cs="Times New Roman"/>
          <w:sz w:val="24"/>
          <w:szCs w:val="24"/>
          <w:lang w:val="es-MX"/>
        </w:rPr>
        <w:t xml:space="preserve"> </w:t>
      </w:r>
      <w:r w:rsidR="00E5680C" w:rsidRPr="00FD2DAC">
        <w:rPr>
          <w:rStyle w:val="word"/>
          <w:rFonts w:ascii="Times New Roman" w:hAnsi="Times New Roman" w:cs="Times New Roman"/>
          <w:sz w:val="24"/>
          <w:szCs w:val="24"/>
          <w:lang w:val="es-MX"/>
        </w:rPr>
        <w:t>solo</w:t>
      </w:r>
      <w:r w:rsidR="00E5680C" w:rsidRPr="00FD2DAC">
        <w:rPr>
          <w:rFonts w:ascii="Times New Roman" w:hAnsi="Times New Roman" w:cs="Times New Roman"/>
          <w:sz w:val="24"/>
          <w:szCs w:val="24"/>
          <w:lang w:val="es-MX"/>
        </w:rPr>
        <w:t xml:space="preserve"> </w:t>
      </w:r>
      <w:r w:rsidR="00E5680C" w:rsidRPr="00FD2DAC">
        <w:rPr>
          <w:rStyle w:val="word"/>
          <w:rFonts w:ascii="Times New Roman" w:hAnsi="Times New Roman" w:cs="Times New Roman"/>
          <w:sz w:val="24"/>
          <w:szCs w:val="24"/>
          <w:lang w:val="es-MX"/>
        </w:rPr>
        <w:t>a</w:t>
      </w:r>
      <w:r w:rsidR="00E5680C" w:rsidRPr="00FD2DAC">
        <w:rPr>
          <w:rFonts w:ascii="Times New Roman" w:hAnsi="Times New Roman" w:cs="Times New Roman"/>
          <w:sz w:val="24"/>
          <w:szCs w:val="24"/>
          <w:lang w:val="es-MX"/>
        </w:rPr>
        <w:t xml:space="preserve"> </w:t>
      </w:r>
      <w:r w:rsidR="00E5680C" w:rsidRPr="00FD2DAC">
        <w:rPr>
          <w:rStyle w:val="word"/>
          <w:rFonts w:ascii="Times New Roman" w:hAnsi="Times New Roman" w:cs="Times New Roman"/>
          <w:sz w:val="24"/>
          <w:szCs w:val="24"/>
          <w:lang w:val="es-MX"/>
        </w:rPr>
        <w:t>traer</w:t>
      </w:r>
      <w:r w:rsidR="00E5680C" w:rsidRPr="00FD2DAC">
        <w:rPr>
          <w:rFonts w:ascii="Times New Roman" w:hAnsi="Times New Roman" w:cs="Times New Roman"/>
          <w:sz w:val="24"/>
          <w:szCs w:val="24"/>
          <w:lang w:val="es-MX"/>
        </w:rPr>
        <w:t xml:space="preserve"> </w:t>
      </w:r>
      <w:r w:rsidR="00E5680C" w:rsidRPr="00FD2DAC">
        <w:rPr>
          <w:rStyle w:val="word"/>
          <w:rFonts w:ascii="Times New Roman" w:hAnsi="Times New Roman" w:cs="Times New Roman"/>
          <w:sz w:val="24"/>
          <w:szCs w:val="24"/>
          <w:lang w:val="es-MX"/>
        </w:rPr>
        <w:t>una</w:t>
      </w:r>
      <w:r w:rsidR="00E5680C" w:rsidRPr="00FD2DAC">
        <w:rPr>
          <w:rFonts w:ascii="Times New Roman" w:hAnsi="Times New Roman" w:cs="Times New Roman"/>
          <w:sz w:val="24"/>
          <w:szCs w:val="24"/>
          <w:lang w:val="es-MX"/>
        </w:rPr>
        <w:t xml:space="preserve"> </w:t>
      </w:r>
      <w:r w:rsidR="00E5680C" w:rsidRPr="00FD2DAC">
        <w:rPr>
          <w:rStyle w:val="word"/>
          <w:rFonts w:ascii="Times New Roman" w:hAnsi="Times New Roman" w:cs="Times New Roman"/>
          <w:sz w:val="24"/>
          <w:szCs w:val="24"/>
          <w:lang w:val="es-MX"/>
        </w:rPr>
        <w:t>brazadita</w:t>
      </w:r>
      <w:r w:rsidR="00E5680C" w:rsidRPr="00FD2DAC">
        <w:rPr>
          <w:rFonts w:ascii="Times New Roman" w:hAnsi="Times New Roman" w:cs="Times New Roman"/>
          <w:sz w:val="24"/>
          <w:szCs w:val="24"/>
          <w:lang w:val="es-MX"/>
        </w:rPr>
        <w:t xml:space="preserve"> </w:t>
      </w:r>
      <w:r w:rsidR="00E5680C" w:rsidRPr="00FD2DAC">
        <w:rPr>
          <w:rStyle w:val="word"/>
          <w:rFonts w:ascii="Times New Roman" w:hAnsi="Times New Roman" w:cs="Times New Roman"/>
          <w:sz w:val="24"/>
          <w:szCs w:val="24"/>
          <w:lang w:val="es-MX"/>
        </w:rPr>
        <w:t>de</w:t>
      </w:r>
      <w:r w:rsidR="00E5680C" w:rsidRPr="00FD2DAC">
        <w:rPr>
          <w:rFonts w:ascii="Times New Roman" w:hAnsi="Times New Roman" w:cs="Times New Roman"/>
          <w:sz w:val="24"/>
          <w:szCs w:val="24"/>
          <w:lang w:val="es-MX"/>
        </w:rPr>
        <w:t xml:space="preserve"> </w:t>
      </w:r>
      <w:r w:rsidR="00E5680C" w:rsidRPr="00FD2DAC">
        <w:rPr>
          <w:rStyle w:val="word"/>
          <w:rFonts w:ascii="Times New Roman" w:hAnsi="Times New Roman" w:cs="Times New Roman"/>
          <w:sz w:val="24"/>
          <w:szCs w:val="24"/>
          <w:lang w:val="es-MX"/>
        </w:rPr>
        <w:t>leña</w:t>
      </w:r>
      <w:r w:rsidR="00E5680C" w:rsidRPr="00FD2DAC">
        <w:rPr>
          <w:rFonts w:ascii="Times New Roman" w:hAnsi="Times New Roman" w:cs="Times New Roman"/>
          <w:sz w:val="24"/>
          <w:szCs w:val="24"/>
          <w:lang w:val="es-MX"/>
        </w:rPr>
        <w:t xml:space="preserve"> </w:t>
      </w:r>
      <w:r w:rsidR="00E5680C" w:rsidRPr="00FD2DAC">
        <w:rPr>
          <w:rStyle w:val="word"/>
          <w:rFonts w:ascii="Times New Roman" w:hAnsi="Times New Roman" w:cs="Times New Roman"/>
          <w:sz w:val="24"/>
          <w:szCs w:val="24"/>
          <w:lang w:val="es-MX"/>
        </w:rPr>
        <w:t>en</w:t>
      </w:r>
      <w:r w:rsidR="00E5680C" w:rsidRPr="00FD2DAC">
        <w:rPr>
          <w:rFonts w:ascii="Times New Roman" w:hAnsi="Times New Roman" w:cs="Times New Roman"/>
          <w:sz w:val="24"/>
          <w:szCs w:val="24"/>
          <w:lang w:val="es-MX"/>
        </w:rPr>
        <w:t xml:space="preserve"> </w:t>
      </w:r>
      <w:r w:rsidR="00E5680C" w:rsidRPr="00FD2DAC">
        <w:rPr>
          <w:rStyle w:val="word"/>
          <w:rFonts w:ascii="Times New Roman" w:hAnsi="Times New Roman" w:cs="Times New Roman"/>
          <w:sz w:val="24"/>
          <w:szCs w:val="24"/>
          <w:lang w:val="es-MX"/>
        </w:rPr>
        <w:t>su</w:t>
      </w:r>
      <w:r w:rsidR="00E5680C" w:rsidRPr="00FD2DAC">
        <w:rPr>
          <w:rFonts w:ascii="Times New Roman" w:hAnsi="Times New Roman" w:cs="Times New Roman"/>
          <w:sz w:val="24"/>
          <w:szCs w:val="24"/>
          <w:lang w:val="es-MX"/>
        </w:rPr>
        <w:t xml:space="preserve"> </w:t>
      </w:r>
      <w:r w:rsidR="00E5680C" w:rsidRPr="00FD2DAC">
        <w:rPr>
          <w:rStyle w:val="word"/>
          <w:rFonts w:ascii="Times New Roman" w:hAnsi="Times New Roman" w:cs="Times New Roman"/>
          <w:sz w:val="24"/>
          <w:szCs w:val="24"/>
          <w:lang w:val="es-MX"/>
        </w:rPr>
        <w:t>propio</w:t>
      </w:r>
      <w:r w:rsidR="00E5680C" w:rsidRPr="00FD2DAC">
        <w:rPr>
          <w:rFonts w:ascii="Times New Roman" w:hAnsi="Times New Roman" w:cs="Times New Roman"/>
          <w:sz w:val="24"/>
          <w:szCs w:val="24"/>
          <w:lang w:val="es-MX"/>
        </w:rPr>
        <w:t xml:space="preserve"> </w:t>
      </w:r>
      <w:r w:rsidR="00E5680C" w:rsidRPr="00FD2DAC">
        <w:rPr>
          <w:rStyle w:val="word"/>
          <w:rFonts w:ascii="Times New Roman" w:hAnsi="Times New Roman" w:cs="Times New Roman"/>
          <w:sz w:val="24"/>
          <w:szCs w:val="24"/>
          <w:lang w:val="es-MX"/>
        </w:rPr>
        <w:t>monte</w:t>
      </w:r>
      <w:r w:rsidR="00E5680C" w:rsidRPr="00FD2DAC">
        <w:rPr>
          <w:rFonts w:ascii="Times New Roman" w:hAnsi="Times New Roman" w:cs="Times New Roman"/>
          <w:sz w:val="24"/>
          <w:szCs w:val="24"/>
          <w:lang w:val="es-MX"/>
        </w:rPr>
        <w:t>”</w:t>
      </w:r>
      <w:r w:rsidR="00E5680C" w:rsidRPr="003A2D17">
        <w:rPr>
          <w:rStyle w:val="word"/>
          <w:rFonts w:ascii="Times New Roman" w:hAnsi="Times New Roman" w:cs="Times New Roman"/>
          <w:i/>
          <w:sz w:val="24"/>
          <w:szCs w:val="24"/>
          <w:lang w:val="es-MX"/>
        </w:rPr>
        <w:t>.</w:t>
      </w:r>
      <w:r w:rsidR="002052EA" w:rsidRPr="003A2D17">
        <w:rPr>
          <w:rFonts w:ascii="Times New Roman" w:hAnsi="Times New Roman" w:cs="Times New Roman"/>
          <w:sz w:val="24"/>
          <w:szCs w:val="24"/>
          <w:lang w:val="es-MX"/>
        </w:rPr>
        <w:t xml:space="preserve"> </w:t>
      </w:r>
      <w:r w:rsidR="00E43C25" w:rsidRPr="003A2D17">
        <w:rPr>
          <w:rFonts w:ascii="Times New Roman" w:hAnsi="Times New Roman" w:cs="Times New Roman"/>
          <w:sz w:val="24"/>
          <w:szCs w:val="24"/>
          <w:lang w:val="es-MX"/>
        </w:rPr>
        <w:t xml:space="preserve">En </w:t>
      </w:r>
      <w:r w:rsidR="0027376E" w:rsidRPr="003A2D17">
        <w:rPr>
          <w:rFonts w:ascii="Times New Roman" w:hAnsi="Times New Roman" w:cs="Times New Roman"/>
          <w:sz w:val="24"/>
          <w:szCs w:val="24"/>
          <w:lang w:val="es-MX"/>
        </w:rPr>
        <w:t xml:space="preserve">ambos casos, </w:t>
      </w:r>
      <w:r w:rsidR="00886F07" w:rsidRPr="003A2D17">
        <w:rPr>
          <w:rFonts w:ascii="Times New Roman" w:hAnsi="Times New Roman" w:cs="Times New Roman"/>
          <w:sz w:val="24"/>
          <w:szCs w:val="24"/>
          <w:lang w:val="es-MX"/>
        </w:rPr>
        <w:t>se trata de</w:t>
      </w:r>
      <w:r w:rsidR="009114C6" w:rsidRPr="003A2D17">
        <w:rPr>
          <w:rFonts w:ascii="Times New Roman" w:hAnsi="Times New Roman" w:cs="Times New Roman"/>
          <w:sz w:val="24"/>
          <w:szCs w:val="24"/>
          <w:lang w:val="es-MX"/>
        </w:rPr>
        <w:t xml:space="preserve"> una relación de dominac</w:t>
      </w:r>
      <w:r w:rsidR="00430526" w:rsidRPr="003A2D17">
        <w:rPr>
          <w:rFonts w:ascii="Times New Roman" w:hAnsi="Times New Roman" w:cs="Times New Roman"/>
          <w:sz w:val="24"/>
          <w:szCs w:val="24"/>
          <w:lang w:val="es-MX"/>
        </w:rPr>
        <w:t>ión social por parte del Estado, mismas que se pueden explicar</w:t>
      </w:r>
      <w:r w:rsidR="009114C6" w:rsidRPr="003A2D17">
        <w:rPr>
          <w:rFonts w:ascii="Times New Roman" w:hAnsi="Times New Roman" w:cs="Times New Roman"/>
          <w:sz w:val="24"/>
          <w:szCs w:val="24"/>
          <w:lang w:val="es-MX"/>
        </w:rPr>
        <w:t xml:space="preserve"> a través de lo que P. Cla</w:t>
      </w:r>
      <w:r w:rsidR="008B42F4" w:rsidRPr="003A2D17">
        <w:rPr>
          <w:rFonts w:ascii="Times New Roman" w:hAnsi="Times New Roman" w:cs="Times New Roman"/>
          <w:sz w:val="24"/>
          <w:szCs w:val="24"/>
          <w:lang w:val="es-MX"/>
        </w:rPr>
        <w:t xml:space="preserve">val </w:t>
      </w:r>
      <w:r w:rsidR="00430526" w:rsidRPr="003A2D17">
        <w:rPr>
          <w:rFonts w:ascii="Times New Roman" w:hAnsi="Times New Roman" w:cs="Times New Roman"/>
          <w:sz w:val="24"/>
          <w:szCs w:val="24"/>
          <w:lang w:val="es-MX"/>
        </w:rPr>
        <w:t xml:space="preserve">llama </w:t>
      </w:r>
      <w:r w:rsidR="00FD2DAC">
        <w:rPr>
          <w:rFonts w:ascii="Times New Roman" w:hAnsi="Times New Roman" w:cs="Times New Roman"/>
          <w:sz w:val="24"/>
          <w:szCs w:val="24"/>
          <w:lang w:val="es-MX"/>
        </w:rPr>
        <w:t xml:space="preserve">– según G. </w:t>
      </w:r>
      <w:r w:rsidR="008B42F4" w:rsidRPr="003A2D17">
        <w:rPr>
          <w:rFonts w:ascii="Times New Roman" w:hAnsi="Times New Roman" w:cs="Times New Roman"/>
          <w:sz w:val="24"/>
          <w:szCs w:val="24"/>
          <w:lang w:val="es-MX"/>
        </w:rPr>
        <w:t>Di Méo (200</w:t>
      </w:r>
      <w:r w:rsidR="00480AB7" w:rsidRPr="003A2D17">
        <w:rPr>
          <w:rFonts w:ascii="Times New Roman" w:hAnsi="Times New Roman" w:cs="Times New Roman"/>
          <w:sz w:val="24"/>
          <w:szCs w:val="24"/>
          <w:lang w:val="es-MX"/>
        </w:rPr>
        <w:t>1</w:t>
      </w:r>
      <w:r w:rsidR="00FD2DAC">
        <w:rPr>
          <w:rFonts w:ascii="Times New Roman" w:hAnsi="Times New Roman" w:cs="Times New Roman"/>
          <w:sz w:val="24"/>
          <w:szCs w:val="24"/>
          <w:lang w:val="es-MX"/>
        </w:rPr>
        <w:t xml:space="preserve">, p. </w:t>
      </w:r>
      <w:r w:rsidR="009114C6" w:rsidRPr="003A2D17">
        <w:rPr>
          <w:rFonts w:ascii="Times New Roman" w:hAnsi="Times New Roman" w:cs="Times New Roman"/>
          <w:sz w:val="24"/>
          <w:szCs w:val="24"/>
          <w:lang w:val="es-MX"/>
        </w:rPr>
        <w:t>252) –</w:t>
      </w:r>
      <w:r w:rsidR="00430526" w:rsidRPr="003A2D17">
        <w:rPr>
          <w:rFonts w:ascii="Times New Roman" w:hAnsi="Times New Roman" w:cs="Times New Roman"/>
          <w:sz w:val="24"/>
          <w:szCs w:val="24"/>
          <w:lang w:val="es-MX"/>
        </w:rPr>
        <w:t xml:space="preserve"> </w:t>
      </w:r>
      <w:r w:rsidR="009114C6" w:rsidRPr="003A2D17">
        <w:rPr>
          <w:rFonts w:ascii="Times New Roman" w:hAnsi="Times New Roman" w:cs="Times New Roman"/>
          <w:sz w:val="24"/>
          <w:szCs w:val="24"/>
          <w:lang w:val="es-MX"/>
        </w:rPr>
        <w:t xml:space="preserve">el “poder puro”, es decir “una relación asimétrica entre el que manda y el que obedece”. </w:t>
      </w:r>
      <w:r w:rsidR="0027376E" w:rsidRPr="003A2D17">
        <w:rPr>
          <w:rStyle w:val="word"/>
          <w:rFonts w:ascii="Times New Roman" w:hAnsi="Times New Roman" w:cs="Times New Roman"/>
          <w:sz w:val="24"/>
          <w:szCs w:val="24"/>
          <w:lang w:val="es-MX"/>
        </w:rPr>
        <w:t>Sin embargo, las tensiones sociales que estas situaciones generan, pasan desapercibidas en el manejo de los recursos forestale</w:t>
      </w:r>
      <w:r w:rsidR="0024738A" w:rsidRPr="003A2D17">
        <w:rPr>
          <w:rStyle w:val="word"/>
          <w:rFonts w:ascii="Times New Roman" w:hAnsi="Times New Roman" w:cs="Times New Roman"/>
          <w:sz w:val="24"/>
          <w:szCs w:val="24"/>
          <w:lang w:val="es-MX"/>
        </w:rPr>
        <w:t>s.</w:t>
      </w:r>
    </w:p>
    <w:p w:rsidR="00B05E3C" w:rsidRPr="003A2D17" w:rsidRDefault="00B05E3C" w:rsidP="00B05E3C">
      <w:pPr>
        <w:spacing w:after="0" w:line="240" w:lineRule="auto"/>
        <w:jc w:val="both"/>
        <w:rPr>
          <w:rFonts w:ascii="Times New Roman" w:hAnsi="Times New Roman" w:cs="Times New Roman"/>
          <w:sz w:val="24"/>
          <w:szCs w:val="24"/>
          <w:lang w:val="es-MX"/>
        </w:rPr>
      </w:pPr>
    </w:p>
    <w:p w:rsidR="009F43B2" w:rsidRPr="003A2D17" w:rsidRDefault="008813B6" w:rsidP="00B05E3C">
      <w:pPr>
        <w:pStyle w:val="Ttulo3"/>
        <w:rPr>
          <w:lang w:val="es-MX"/>
        </w:rPr>
      </w:pPr>
      <w:r w:rsidRPr="003A2D17">
        <w:rPr>
          <w:lang w:val="es-MX"/>
        </w:rPr>
        <w:t>Por el sentimiento de impotencia frente a la tala clandestina</w:t>
      </w:r>
    </w:p>
    <w:p w:rsidR="002771DF" w:rsidRPr="003A2D17" w:rsidRDefault="008813B6" w:rsidP="00B05E3C">
      <w:pPr>
        <w:spacing w:after="0" w:line="240" w:lineRule="auto"/>
        <w:jc w:val="both"/>
        <w:rPr>
          <w:rFonts w:ascii="Times New Roman" w:hAnsi="Times New Roman" w:cs="Times New Roman"/>
          <w:sz w:val="24"/>
          <w:szCs w:val="24"/>
          <w:lang w:val="es-MX"/>
        </w:rPr>
      </w:pPr>
      <w:r w:rsidRPr="003A2D17">
        <w:rPr>
          <w:rFonts w:ascii="Times New Roman" w:hAnsi="Times New Roman" w:cs="Times New Roman"/>
          <w:sz w:val="24"/>
          <w:szCs w:val="24"/>
          <w:lang w:val="es-MX"/>
        </w:rPr>
        <w:t xml:space="preserve">En el marco de las políticas de conservación forestal, la vigilancia es parte de las actividades que deben realizar los ejidos a través del PSA. </w:t>
      </w:r>
      <w:r w:rsidR="00AD22F4" w:rsidRPr="003A2D17">
        <w:rPr>
          <w:rFonts w:ascii="Times New Roman" w:hAnsi="Times New Roman" w:cs="Times New Roman"/>
          <w:sz w:val="24"/>
          <w:szCs w:val="24"/>
          <w:lang w:val="es-MX"/>
        </w:rPr>
        <w:t>L</w:t>
      </w:r>
      <w:r w:rsidR="00D9286C" w:rsidRPr="003A2D17">
        <w:rPr>
          <w:rFonts w:ascii="Times New Roman" w:hAnsi="Times New Roman" w:cs="Times New Roman"/>
          <w:sz w:val="24"/>
          <w:szCs w:val="24"/>
          <w:lang w:val="es-MX"/>
        </w:rPr>
        <w:t>os ejidos más comprometido</w:t>
      </w:r>
      <w:r w:rsidRPr="003A2D17">
        <w:rPr>
          <w:rFonts w:ascii="Times New Roman" w:hAnsi="Times New Roman" w:cs="Times New Roman"/>
          <w:sz w:val="24"/>
          <w:szCs w:val="24"/>
          <w:lang w:val="es-MX"/>
        </w:rPr>
        <w:t xml:space="preserve">s con la protección </w:t>
      </w:r>
      <w:r w:rsidR="00D9286C" w:rsidRPr="003A2D17">
        <w:rPr>
          <w:rFonts w:ascii="Times New Roman" w:hAnsi="Times New Roman" w:cs="Times New Roman"/>
          <w:sz w:val="24"/>
          <w:szCs w:val="24"/>
          <w:lang w:val="es-MX"/>
        </w:rPr>
        <w:t xml:space="preserve">del bosque </w:t>
      </w:r>
      <w:r w:rsidR="001475B6" w:rsidRPr="003A2D17">
        <w:rPr>
          <w:rFonts w:ascii="Times New Roman" w:hAnsi="Times New Roman" w:cs="Times New Roman"/>
          <w:sz w:val="24"/>
          <w:szCs w:val="24"/>
          <w:lang w:val="es-MX"/>
        </w:rPr>
        <w:t>forman</w:t>
      </w:r>
      <w:r w:rsidR="00D9286C" w:rsidRPr="003A2D17">
        <w:rPr>
          <w:rFonts w:ascii="Times New Roman" w:hAnsi="Times New Roman" w:cs="Times New Roman"/>
          <w:sz w:val="24"/>
          <w:szCs w:val="24"/>
          <w:lang w:val="es-MX"/>
        </w:rPr>
        <w:t xml:space="preserve"> c</w:t>
      </w:r>
      <w:r w:rsidRPr="003A2D17">
        <w:rPr>
          <w:rFonts w:ascii="Times New Roman" w:hAnsi="Times New Roman" w:cs="Times New Roman"/>
          <w:sz w:val="24"/>
          <w:szCs w:val="24"/>
          <w:lang w:val="es-MX"/>
        </w:rPr>
        <w:t xml:space="preserve">omités </w:t>
      </w:r>
      <w:r w:rsidR="00D9286C" w:rsidRPr="003A2D17">
        <w:rPr>
          <w:rFonts w:ascii="Times New Roman" w:hAnsi="Times New Roman" w:cs="Times New Roman"/>
          <w:sz w:val="24"/>
          <w:szCs w:val="24"/>
          <w:lang w:val="es-MX"/>
        </w:rPr>
        <w:t>voluntarios de vigilancia forestal</w:t>
      </w:r>
      <w:r w:rsidR="00191530" w:rsidRPr="003A2D17">
        <w:rPr>
          <w:rFonts w:ascii="Times New Roman" w:hAnsi="Times New Roman" w:cs="Times New Roman"/>
          <w:sz w:val="24"/>
          <w:szCs w:val="24"/>
          <w:lang w:val="es-MX"/>
        </w:rPr>
        <w:t xml:space="preserve">. A su vez, éstos coordinan </w:t>
      </w:r>
      <w:r w:rsidR="00985DAF" w:rsidRPr="003A2D17">
        <w:rPr>
          <w:rFonts w:ascii="Times New Roman" w:hAnsi="Times New Roman" w:cs="Times New Roman"/>
          <w:sz w:val="24"/>
          <w:szCs w:val="24"/>
          <w:lang w:val="es-MX"/>
        </w:rPr>
        <w:t xml:space="preserve">sus actividades </w:t>
      </w:r>
      <w:r w:rsidR="001475B6" w:rsidRPr="003A2D17">
        <w:rPr>
          <w:rFonts w:ascii="Times New Roman" w:hAnsi="Times New Roman" w:cs="Times New Roman"/>
          <w:sz w:val="24"/>
          <w:szCs w:val="24"/>
          <w:lang w:val="es-MX"/>
        </w:rPr>
        <w:t xml:space="preserve">con </w:t>
      </w:r>
      <w:r w:rsidRPr="003A2D17">
        <w:rPr>
          <w:rFonts w:ascii="Times New Roman" w:hAnsi="Times New Roman" w:cs="Times New Roman"/>
          <w:sz w:val="24"/>
          <w:szCs w:val="24"/>
          <w:lang w:val="es-MX"/>
        </w:rPr>
        <w:t>la Procuraduría Federal de Protección al Ambiente (</w:t>
      </w:r>
      <w:r w:rsidR="00AA0541" w:rsidRPr="003A2D17">
        <w:rPr>
          <w:rFonts w:ascii="Times New Roman" w:eastAsia="Calibri" w:hAnsi="Times New Roman" w:cs="Times New Roman"/>
          <w:smallCaps/>
          <w:sz w:val="24"/>
          <w:szCs w:val="24"/>
          <w:lang w:val="es-MX"/>
        </w:rPr>
        <w:t>Profepa</w:t>
      </w:r>
      <w:r w:rsidRPr="003A2D17">
        <w:rPr>
          <w:rFonts w:ascii="Times New Roman" w:hAnsi="Times New Roman" w:cs="Times New Roman"/>
          <w:sz w:val="24"/>
          <w:szCs w:val="24"/>
          <w:lang w:val="es-MX"/>
        </w:rPr>
        <w:t xml:space="preserve">), </w:t>
      </w:r>
      <w:r w:rsidR="002A60E1" w:rsidRPr="003A2D17">
        <w:rPr>
          <w:rFonts w:ascii="Times New Roman" w:hAnsi="Times New Roman" w:cs="Times New Roman"/>
          <w:sz w:val="24"/>
          <w:szCs w:val="24"/>
          <w:lang w:val="es-MX"/>
        </w:rPr>
        <w:t xml:space="preserve">y </w:t>
      </w:r>
      <w:r w:rsidR="00B96A39" w:rsidRPr="003A2D17">
        <w:rPr>
          <w:rFonts w:ascii="Times New Roman" w:hAnsi="Times New Roman" w:cs="Times New Roman"/>
          <w:sz w:val="24"/>
          <w:szCs w:val="24"/>
          <w:lang w:val="es-MX"/>
        </w:rPr>
        <w:t>con</w:t>
      </w:r>
      <w:r w:rsidR="00DD4096" w:rsidRPr="003A2D17">
        <w:rPr>
          <w:rFonts w:ascii="Times New Roman" w:hAnsi="Times New Roman" w:cs="Times New Roman"/>
          <w:sz w:val="24"/>
          <w:szCs w:val="24"/>
          <w:lang w:val="es-MX"/>
        </w:rPr>
        <w:t xml:space="preserve"> la Comisión Nacional de Áreas Naturales Protegidas (</w:t>
      </w:r>
      <w:r w:rsidR="00AA0541" w:rsidRPr="003A2D17">
        <w:rPr>
          <w:rFonts w:ascii="Times New Roman" w:eastAsia="Calibri" w:hAnsi="Times New Roman" w:cs="Times New Roman"/>
          <w:smallCaps/>
          <w:sz w:val="24"/>
          <w:szCs w:val="24"/>
          <w:lang w:val="es-MX"/>
        </w:rPr>
        <w:t>Conanp</w:t>
      </w:r>
      <w:r w:rsidR="00DD4096" w:rsidRPr="003A2D17">
        <w:rPr>
          <w:rFonts w:ascii="Times New Roman" w:hAnsi="Times New Roman" w:cs="Times New Roman"/>
          <w:sz w:val="24"/>
          <w:szCs w:val="24"/>
          <w:lang w:val="es-MX"/>
        </w:rPr>
        <w:t>)</w:t>
      </w:r>
      <w:r w:rsidR="00D5055A" w:rsidRPr="003A2D17">
        <w:rPr>
          <w:rFonts w:ascii="Times New Roman" w:hAnsi="Times New Roman" w:cs="Times New Roman"/>
          <w:sz w:val="24"/>
          <w:szCs w:val="24"/>
          <w:lang w:val="es-MX"/>
        </w:rPr>
        <w:t xml:space="preserve"> para hacer frente a la tala ilegal</w:t>
      </w:r>
      <w:r w:rsidR="00DD4096" w:rsidRPr="003A2D17">
        <w:rPr>
          <w:rFonts w:ascii="Times New Roman" w:hAnsi="Times New Roman" w:cs="Times New Roman"/>
          <w:sz w:val="24"/>
          <w:szCs w:val="24"/>
          <w:lang w:val="es-MX"/>
        </w:rPr>
        <w:t xml:space="preserve">. </w:t>
      </w:r>
      <w:r w:rsidR="008D41CF" w:rsidRPr="003A2D17">
        <w:rPr>
          <w:rFonts w:ascii="Times New Roman" w:hAnsi="Times New Roman" w:cs="Times New Roman"/>
          <w:sz w:val="24"/>
          <w:szCs w:val="24"/>
          <w:lang w:val="es-MX"/>
        </w:rPr>
        <w:t xml:space="preserve">No obstante, </w:t>
      </w:r>
      <w:r w:rsidR="00D5055A" w:rsidRPr="003A2D17">
        <w:rPr>
          <w:rFonts w:ascii="Times New Roman" w:hAnsi="Times New Roman" w:cs="Times New Roman"/>
          <w:sz w:val="24"/>
          <w:szCs w:val="24"/>
          <w:lang w:val="es-MX"/>
        </w:rPr>
        <w:t xml:space="preserve">este </w:t>
      </w:r>
      <w:r w:rsidR="008D41CF" w:rsidRPr="003A2D17">
        <w:rPr>
          <w:rFonts w:ascii="Times New Roman" w:hAnsi="Times New Roman" w:cs="Times New Roman"/>
          <w:sz w:val="24"/>
          <w:szCs w:val="24"/>
          <w:lang w:val="es-MX"/>
        </w:rPr>
        <w:t xml:space="preserve">es </w:t>
      </w:r>
      <w:r w:rsidR="00116D96" w:rsidRPr="003A2D17">
        <w:rPr>
          <w:rFonts w:ascii="Times New Roman" w:hAnsi="Times New Roman" w:cs="Times New Roman"/>
          <w:sz w:val="24"/>
          <w:szCs w:val="24"/>
          <w:lang w:val="es-MX"/>
        </w:rPr>
        <w:t xml:space="preserve">un tema </w:t>
      </w:r>
      <w:r w:rsidR="00F01907" w:rsidRPr="003A2D17">
        <w:rPr>
          <w:rFonts w:ascii="Times New Roman" w:hAnsi="Times New Roman" w:cs="Times New Roman"/>
          <w:sz w:val="24"/>
          <w:szCs w:val="24"/>
          <w:lang w:val="es-MX"/>
        </w:rPr>
        <w:t xml:space="preserve">de discusión </w:t>
      </w:r>
      <w:r w:rsidR="00DC39E4" w:rsidRPr="003A2D17">
        <w:rPr>
          <w:rFonts w:ascii="Times New Roman" w:hAnsi="Times New Roman" w:cs="Times New Roman"/>
          <w:sz w:val="24"/>
          <w:szCs w:val="24"/>
          <w:lang w:val="es-MX"/>
        </w:rPr>
        <w:t xml:space="preserve">recurrente </w:t>
      </w:r>
      <w:r w:rsidR="00F01907" w:rsidRPr="003A2D17">
        <w:rPr>
          <w:rFonts w:ascii="Times New Roman" w:hAnsi="Times New Roman" w:cs="Times New Roman"/>
          <w:sz w:val="24"/>
          <w:szCs w:val="24"/>
          <w:lang w:val="es-MX"/>
        </w:rPr>
        <w:t>e</w:t>
      </w:r>
      <w:r w:rsidR="00791B80" w:rsidRPr="003A2D17">
        <w:rPr>
          <w:rFonts w:ascii="Times New Roman" w:hAnsi="Times New Roman" w:cs="Times New Roman"/>
          <w:sz w:val="24"/>
          <w:szCs w:val="24"/>
          <w:lang w:val="es-MX"/>
        </w:rPr>
        <w:t>n</w:t>
      </w:r>
      <w:r w:rsidR="00F01907" w:rsidRPr="003A2D17">
        <w:rPr>
          <w:rFonts w:ascii="Times New Roman" w:hAnsi="Times New Roman" w:cs="Times New Roman"/>
          <w:sz w:val="24"/>
          <w:szCs w:val="24"/>
          <w:lang w:val="es-MX"/>
        </w:rPr>
        <w:t xml:space="preserve"> </w:t>
      </w:r>
      <w:r w:rsidR="0023036E" w:rsidRPr="003A2D17">
        <w:rPr>
          <w:rFonts w:ascii="Times New Roman" w:hAnsi="Times New Roman" w:cs="Times New Roman"/>
          <w:sz w:val="24"/>
          <w:szCs w:val="24"/>
          <w:lang w:val="es-MX"/>
        </w:rPr>
        <w:t>diferentes grupos sociale</w:t>
      </w:r>
      <w:r w:rsidR="002A60E1" w:rsidRPr="003A2D17">
        <w:rPr>
          <w:rFonts w:ascii="Times New Roman" w:hAnsi="Times New Roman" w:cs="Times New Roman"/>
          <w:sz w:val="24"/>
          <w:szCs w:val="24"/>
          <w:lang w:val="es-MX"/>
        </w:rPr>
        <w:t>s</w:t>
      </w:r>
      <w:r w:rsidR="00B53752" w:rsidRPr="003A2D17">
        <w:rPr>
          <w:rFonts w:ascii="Times New Roman" w:hAnsi="Times New Roman" w:cs="Times New Roman"/>
          <w:sz w:val="24"/>
          <w:szCs w:val="24"/>
          <w:lang w:val="es-MX"/>
        </w:rPr>
        <w:t xml:space="preserve">. </w:t>
      </w:r>
      <w:r w:rsidR="00086D25" w:rsidRPr="003A2D17">
        <w:rPr>
          <w:rFonts w:ascii="Times New Roman" w:hAnsi="Times New Roman" w:cs="Times New Roman"/>
          <w:sz w:val="24"/>
          <w:szCs w:val="24"/>
          <w:lang w:val="es-MX"/>
        </w:rPr>
        <w:t>Aquellos que</w:t>
      </w:r>
      <w:r w:rsidR="00607440" w:rsidRPr="003A2D17">
        <w:rPr>
          <w:rFonts w:ascii="Times New Roman" w:hAnsi="Times New Roman" w:cs="Times New Roman"/>
          <w:sz w:val="24"/>
          <w:szCs w:val="24"/>
          <w:lang w:val="es-MX"/>
        </w:rPr>
        <w:t xml:space="preserve"> </w:t>
      </w:r>
      <w:r w:rsidR="00086D25" w:rsidRPr="003A2D17">
        <w:rPr>
          <w:rFonts w:ascii="Times New Roman" w:hAnsi="Times New Roman" w:cs="Times New Roman"/>
          <w:sz w:val="24"/>
          <w:szCs w:val="24"/>
          <w:lang w:val="es-MX"/>
        </w:rPr>
        <w:t xml:space="preserve">participan en </w:t>
      </w:r>
      <w:r w:rsidR="00F47DD3" w:rsidRPr="003A2D17">
        <w:rPr>
          <w:rFonts w:ascii="Times New Roman" w:hAnsi="Times New Roman" w:cs="Times New Roman"/>
          <w:sz w:val="24"/>
          <w:szCs w:val="24"/>
          <w:lang w:val="es-MX"/>
        </w:rPr>
        <w:t>los programas de PSA</w:t>
      </w:r>
      <w:r w:rsidR="00F20750" w:rsidRPr="003A2D17">
        <w:rPr>
          <w:rFonts w:ascii="Times New Roman" w:hAnsi="Times New Roman" w:cs="Times New Roman"/>
          <w:sz w:val="24"/>
          <w:szCs w:val="24"/>
          <w:lang w:val="es-MX"/>
        </w:rPr>
        <w:t xml:space="preserve"> </w:t>
      </w:r>
      <w:r w:rsidR="00EA6CC1" w:rsidRPr="003A2D17">
        <w:rPr>
          <w:rFonts w:ascii="Times New Roman" w:hAnsi="Times New Roman" w:cs="Times New Roman"/>
          <w:sz w:val="24"/>
          <w:szCs w:val="24"/>
          <w:lang w:val="es-MX"/>
        </w:rPr>
        <w:t>sobreemplean el término</w:t>
      </w:r>
      <w:r w:rsidR="00F20750" w:rsidRPr="003A2D17">
        <w:rPr>
          <w:rFonts w:ascii="Times New Roman" w:hAnsi="Times New Roman" w:cs="Times New Roman"/>
          <w:sz w:val="24"/>
          <w:szCs w:val="24"/>
          <w:lang w:val="es-MX"/>
        </w:rPr>
        <w:t xml:space="preserve"> “tala”</w:t>
      </w:r>
      <w:r w:rsidR="00621BE7">
        <w:rPr>
          <w:rFonts w:ascii="Times New Roman" w:hAnsi="Times New Roman" w:cs="Times New Roman"/>
          <w:sz w:val="24"/>
          <w:szCs w:val="24"/>
          <w:lang w:val="es-MX"/>
        </w:rPr>
        <w:t xml:space="preserve"> (score </w:t>
      </w:r>
      <w:r w:rsidR="00F0235A" w:rsidRPr="003A2D17">
        <w:rPr>
          <w:rFonts w:ascii="Times New Roman" w:hAnsi="Times New Roman" w:cs="Times New Roman"/>
          <w:sz w:val="24"/>
          <w:szCs w:val="24"/>
          <w:lang w:val="es-MX"/>
        </w:rPr>
        <w:t>12,2)</w:t>
      </w:r>
      <w:r w:rsidR="00607440" w:rsidRPr="003A2D17">
        <w:rPr>
          <w:rFonts w:ascii="Times New Roman" w:hAnsi="Times New Roman" w:cs="Times New Roman"/>
          <w:sz w:val="24"/>
          <w:szCs w:val="24"/>
          <w:lang w:val="es-MX"/>
        </w:rPr>
        <w:t xml:space="preserve">; </w:t>
      </w:r>
      <w:r w:rsidR="002771DF" w:rsidRPr="003A2D17">
        <w:rPr>
          <w:rFonts w:ascii="Times New Roman" w:hAnsi="Times New Roman" w:cs="Times New Roman"/>
          <w:sz w:val="24"/>
          <w:szCs w:val="24"/>
          <w:lang w:val="es-MX"/>
        </w:rPr>
        <w:t xml:space="preserve">mientras que </w:t>
      </w:r>
      <w:r w:rsidR="003646F6" w:rsidRPr="003A2D17">
        <w:rPr>
          <w:rFonts w:ascii="Times New Roman" w:hAnsi="Times New Roman" w:cs="Times New Roman"/>
          <w:sz w:val="24"/>
          <w:szCs w:val="24"/>
          <w:lang w:val="es-MX"/>
        </w:rPr>
        <w:t xml:space="preserve">los </w:t>
      </w:r>
      <w:r w:rsidR="002771DF" w:rsidRPr="003A2D17">
        <w:rPr>
          <w:rFonts w:ascii="Times New Roman" w:hAnsi="Times New Roman" w:cs="Times New Roman"/>
          <w:sz w:val="24"/>
          <w:szCs w:val="24"/>
          <w:lang w:val="es-MX"/>
        </w:rPr>
        <w:t xml:space="preserve">ejidatarios y comuneros </w:t>
      </w:r>
      <w:r w:rsidR="00F47DD3" w:rsidRPr="003A2D17">
        <w:rPr>
          <w:rFonts w:ascii="Times New Roman" w:hAnsi="Times New Roman" w:cs="Times New Roman"/>
          <w:sz w:val="24"/>
          <w:szCs w:val="24"/>
          <w:lang w:val="es-MX"/>
        </w:rPr>
        <w:t xml:space="preserve">insisten en el uso de la </w:t>
      </w:r>
      <w:r w:rsidR="006C19E5" w:rsidRPr="003A2D17">
        <w:rPr>
          <w:rFonts w:ascii="Times New Roman" w:hAnsi="Times New Roman" w:cs="Times New Roman"/>
          <w:sz w:val="24"/>
          <w:szCs w:val="24"/>
          <w:lang w:val="es-MX"/>
        </w:rPr>
        <w:t xml:space="preserve">palabra </w:t>
      </w:r>
      <w:r w:rsidR="002771DF" w:rsidRPr="003A2D17">
        <w:rPr>
          <w:rFonts w:ascii="Times New Roman" w:hAnsi="Times New Roman" w:cs="Times New Roman"/>
          <w:sz w:val="24"/>
          <w:szCs w:val="24"/>
          <w:lang w:val="es-MX"/>
        </w:rPr>
        <w:t>“taladores”</w:t>
      </w:r>
      <w:r w:rsidR="00621BE7">
        <w:rPr>
          <w:rFonts w:ascii="Times New Roman" w:hAnsi="Times New Roman" w:cs="Times New Roman"/>
          <w:sz w:val="24"/>
          <w:szCs w:val="24"/>
          <w:lang w:val="es-MX"/>
        </w:rPr>
        <w:t xml:space="preserve"> (score </w:t>
      </w:r>
      <w:r w:rsidR="00F0235A" w:rsidRPr="003A2D17">
        <w:rPr>
          <w:rFonts w:ascii="Times New Roman" w:hAnsi="Times New Roman" w:cs="Times New Roman"/>
          <w:sz w:val="24"/>
          <w:szCs w:val="24"/>
          <w:lang w:val="es-MX"/>
        </w:rPr>
        <w:t>6,3)</w:t>
      </w:r>
      <w:r w:rsidR="006E1C02" w:rsidRPr="003A2D17">
        <w:rPr>
          <w:rFonts w:ascii="Times New Roman" w:hAnsi="Times New Roman" w:cs="Times New Roman"/>
          <w:sz w:val="24"/>
          <w:szCs w:val="24"/>
          <w:lang w:val="es-MX"/>
        </w:rPr>
        <w:t xml:space="preserve">. </w:t>
      </w:r>
      <w:r w:rsidR="00A46055" w:rsidRPr="003A2D17">
        <w:rPr>
          <w:rFonts w:ascii="Times New Roman" w:hAnsi="Times New Roman" w:cs="Times New Roman"/>
          <w:sz w:val="24"/>
          <w:szCs w:val="24"/>
          <w:lang w:val="es-MX"/>
        </w:rPr>
        <w:t xml:space="preserve">Analizando el contexto de aparición </w:t>
      </w:r>
      <w:r w:rsidR="00376DF8" w:rsidRPr="003A2D17">
        <w:rPr>
          <w:rFonts w:ascii="Times New Roman" w:hAnsi="Times New Roman" w:cs="Times New Roman"/>
          <w:sz w:val="24"/>
          <w:szCs w:val="24"/>
          <w:lang w:val="es-MX"/>
        </w:rPr>
        <w:t>textual de</w:t>
      </w:r>
      <w:r w:rsidR="005F3A83" w:rsidRPr="003A2D17">
        <w:rPr>
          <w:rFonts w:ascii="Times New Roman" w:hAnsi="Times New Roman" w:cs="Times New Roman"/>
          <w:sz w:val="24"/>
          <w:szCs w:val="24"/>
          <w:lang w:val="es-MX"/>
        </w:rPr>
        <w:t xml:space="preserve"> estos </w:t>
      </w:r>
      <w:r w:rsidR="00A46055" w:rsidRPr="003A2D17">
        <w:rPr>
          <w:rFonts w:ascii="Times New Roman" w:hAnsi="Times New Roman" w:cs="Times New Roman"/>
          <w:sz w:val="24"/>
          <w:szCs w:val="24"/>
          <w:lang w:val="es-MX"/>
        </w:rPr>
        <w:t>término</w:t>
      </w:r>
      <w:r w:rsidR="005F3A83" w:rsidRPr="003A2D17">
        <w:rPr>
          <w:rFonts w:ascii="Times New Roman" w:hAnsi="Times New Roman" w:cs="Times New Roman"/>
          <w:sz w:val="24"/>
          <w:szCs w:val="24"/>
          <w:lang w:val="es-MX"/>
        </w:rPr>
        <w:t>s</w:t>
      </w:r>
      <w:r w:rsidR="0019045B" w:rsidRPr="003A2D17">
        <w:rPr>
          <w:rFonts w:ascii="Times New Roman" w:hAnsi="Times New Roman" w:cs="Times New Roman"/>
          <w:sz w:val="24"/>
          <w:szCs w:val="24"/>
          <w:lang w:val="es-MX"/>
        </w:rPr>
        <w:t>,</w:t>
      </w:r>
      <w:r w:rsidR="00A46055" w:rsidRPr="003A2D17">
        <w:rPr>
          <w:rFonts w:ascii="Times New Roman" w:hAnsi="Times New Roman" w:cs="Times New Roman"/>
          <w:sz w:val="24"/>
          <w:szCs w:val="24"/>
          <w:lang w:val="es-MX"/>
        </w:rPr>
        <w:t xml:space="preserve"> </w:t>
      </w:r>
      <w:r w:rsidR="00376DF8" w:rsidRPr="003A2D17">
        <w:rPr>
          <w:rFonts w:ascii="Times New Roman" w:hAnsi="Times New Roman" w:cs="Times New Roman"/>
          <w:sz w:val="24"/>
          <w:szCs w:val="24"/>
          <w:lang w:val="es-MX"/>
        </w:rPr>
        <w:t xml:space="preserve">se observó </w:t>
      </w:r>
      <w:r w:rsidR="009911D3" w:rsidRPr="003A2D17">
        <w:rPr>
          <w:rFonts w:ascii="Times New Roman" w:hAnsi="Times New Roman" w:cs="Times New Roman"/>
          <w:sz w:val="24"/>
          <w:szCs w:val="24"/>
          <w:lang w:val="es-MX"/>
        </w:rPr>
        <w:t xml:space="preserve">que su uso </w:t>
      </w:r>
      <w:r w:rsidR="00802E39" w:rsidRPr="003A2D17">
        <w:rPr>
          <w:rFonts w:ascii="Times New Roman" w:hAnsi="Times New Roman" w:cs="Times New Roman"/>
          <w:sz w:val="24"/>
          <w:szCs w:val="24"/>
          <w:lang w:val="es-MX"/>
        </w:rPr>
        <w:t xml:space="preserve">corresponde a </w:t>
      </w:r>
      <w:r w:rsidR="0043462A" w:rsidRPr="003A2D17">
        <w:rPr>
          <w:rFonts w:ascii="Times New Roman" w:hAnsi="Times New Roman" w:cs="Times New Roman"/>
          <w:sz w:val="24"/>
          <w:szCs w:val="24"/>
          <w:lang w:val="es-MX"/>
        </w:rPr>
        <w:t xml:space="preserve">situaciones </w:t>
      </w:r>
      <w:r w:rsidR="00E175A4" w:rsidRPr="003A2D17">
        <w:rPr>
          <w:rFonts w:ascii="Times New Roman" w:hAnsi="Times New Roman" w:cs="Times New Roman"/>
          <w:sz w:val="24"/>
          <w:szCs w:val="24"/>
          <w:lang w:val="es-MX"/>
        </w:rPr>
        <w:t>distintas</w:t>
      </w:r>
      <w:r w:rsidR="00BD048D" w:rsidRPr="003A2D17">
        <w:rPr>
          <w:rFonts w:ascii="Times New Roman" w:hAnsi="Times New Roman" w:cs="Times New Roman"/>
          <w:sz w:val="24"/>
          <w:szCs w:val="24"/>
          <w:lang w:val="es-MX"/>
        </w:rPr>
        <w:t xml:space="preserve"> pero complementarias.</w:t>
      </w:r>
    </w:p>
    <w:p w:rsidR="002771DF" w:rsidRPr="003A2D17" w:rsidRDefault="002771DF" w:rsidP="00B05E3C">
      <w:pPr>
        <w:spacing w:after="0" w:line="240" w:lineRule="auto"/>
        <w:jc w:val="both"/>
        <w:rPr>
          <w:rFonts w:ascii="Times New Roman" w:hAnsi="Times New Roman" w:cs="Times New Roman"/>
          <w:sz w:val="24"/>
          <w:szCs w:val="24"/>
          <w:lang w:val="es-MX"/>
        </w:rPr>
      </w:pPr>
    </w:p>
    <w:p w:rsidR="000261F9" w:rsidRPr="003A2D17" w:rsidRDefault="003D07CB" w:rsidP="00986337">
      <w:pPr>
        <w:spacing w:after="0" w:line="240" w:lineRule="auto"/>
        <w:jc w:val="both"/>
        <w:rPr>
          <w:rFonts w:ascii="Times New Roman" w:hAnsi="Times New Roman" w:cs="Times New Roman"/>
          <w:sz w:val="24"/>
          <w:szCs w:val="24"/>
          <w:lang w:val="es-MX"/>
        </w:rPr>
      </w:pPr>
      <w:r w:rsidRPr="003A2D17">
        <w:rPr>
          <w:rFonts w:ascii="Times New Roman" w:hAnsi="Times New Roman" w:cs="Times New Roman"/>
          <w:sz w:val="24"/>
          <w:szCs w:val="24"/>
          <w:lang w:val="es-MX"/>
        </w:rPr>
        <w:t xml:space="preserve">La palabra “tala” </w:t>
      </w:r>
      <w:r w:rsidR="00DC7465" w:rsidRPr="003A2D17">
        <w:rPr>
          <w:rFonts w:ascii="Times New Roman" w:hAnsi="Times New Roman" w:cs="Times New Roman"/>
          <w:sz w:val="24"/>
          <w:szCs w:val="24"/>
          <w:lang w:val="es-MX"/>
        </w:rPr>
        <w:t>aparece</w:t>
      </w:r>
      <w:r w:rsidR="001B5E34" w:rsidRPr="003A2D17">
        <w:rPr>
          <w:rFonts w:ascii="Times New Roman" w:hAnsi="Times New Roman" w:cs="Times New Roman"/>
          <w:sz w:val="24"/>
          <w:szCs w:val="24"/>
          <w:lang w:val="es-MX"/>
        </w:rPr>
        <w:t xml:space="preserve"> generalmente acompañada del </w:t>
      </w:r>
      <w:r w:rsidR="00371814" w:rsidRPr="003A2D17">
        <w:rPr>
          <w:rFonts w:ascii="Times New Roman" w:hAnsi="Times New Roman" w:cs="Times New Roman"/>
          <w:sz w:val="24"/>
          <w:szCs w:val="24"/>
          <w:lang w:val="es-MX"/>
        </w:rPr>
        <w:t>calificativo</w:t>
      </w:r>
      <w:r w:rsidR="001B5E34" w:rsidRPr="003A2D17">
        <w:rPr>
          <w:rFonts w:ascii="Times New Roman" w:hAnsi="Times New Roman" w:cs="Times New Roman"/>
          <w:sz w:val="24"/>
          <w:szCs w:val="24"/>
          <w:lang w:val="es-MX"/>
        </w:rPr>
        <w:t xml:space="preserve"> “clandestina” </w:t>
      </w:r>
      <w:r w:rsidR="00802E39" w:rsidRPr="003A2D17">
        <w:rPr>
          <w:rFonts w:ascii="Times New Roman" w:hAnsi="Times New Roman" w:cs="Times New Roman"/>
          <w:sz w:val="24"/>
          <w:szCs w:val="24"/>
          <w:lang w:val="es-MX"/>
        </w:rPr>
        <w:t xml:space="preserve">dando </w:t>
      </w:r>
      <w:r w:rsidR="001B5E34" w:rsidRPr="003A2D17">
        <w:rPr>
          <w:rFonts w:ascii="Times New Roman" w:hAnsi="Times New Roman" w:cs="Times New Roman"/>
          <w:sz w:val="24"/>
          <w:szCs w:val="24"/>
          <w:lang w:val="es-MX"/>
        </w:rPr>
        <w:t>cuenta de un</w:t>
      </w:r>
      <w:r w:rsidR="00802E39" w:rsidRPr="003A2D17">
        <w:rPr>
          <w:rFonts w:ascii="Times New Roman" w:hAnsi="Times New Roman" w:cs="Times New Roman"/>
          <w:sz w:val="24"/>
          <w:szCs w:val="24"/>
          <w:lang w:val="es-MX"/>
        </w:rPr>
        <w:t xml:space="preserve">a realidad </w:t>
      </w:r>
      <w:r w:rsidR="009911D3" w:rsidRPr="003A2D17">
        <w:rPr>
          <w:rFonts w:ascii="Times New Roman" w:hAnsi="Times New Roman" w:cs="Times New Roman"/>
          <w:sz w:val="24"/>
          <w:szCs w:val="24"/>
          <w:lang w:val="es-MX"/>
        </w:rPr>
        <w:t>que persis</w:t>
      </w:r>
      <w:r w:rsidR="00802E39" w:rsidRPr="003A2D17">
        <w:rPr>
          <w:rFonts w:ascii="Times New Roman" w:hAnsi="Times New Roman" w:cs="Times New Roman"/>
          <w:sz w:val="24"/>
          <w:szCs w:val="24"/>
          <w:lang w:val="es-MX"/>
        </w:rPr>
        <w:t xml:space="preserve">te en </w:t>
      </w:r>
      <w:r w:rsidR="00502FF0" w:rsidRPr="003A2D17">
        <w:rPr>
          <w:rFonts w:ascii="Times New Roman" w:hAnsi="Times New Roman" w:cs="Times New Roman"/>
          <w:sz w:val="24"/>
          <w:szCs w:val="24"/>
          <w:lang w:val="es-MX"/>
        </w:rPr>
        <w:t xml:space="preserve">zonas sin vigilancia o </w:t>
      </w:r>
      <w:r w:rsidR="007A4E4D" w:rsidRPr="003A2D17">
        <w:rPr>
          <w:rFonts w:ascii="Times New Roman" w:hAnsi="Times New Roman" w:cs="Times New Roman"/>
          <w:sz w:val="24"/>
          <w:szCs w:val="24"/>
          <w:lang w:val="es-MX"/>
        </w:rPr>
        <w:t xml:space="preserve">en </w:t>
      </w:r>
      <w:r w:rsidR="00502FF0" w:rsidRPr="003A2D17">
        <w:rPr>
          <w:rFonts w:ascii="Times New Roman" w:hAnsi="Times New Roman" w:cs="Times New Roman"/>
          <w:sz w:val="24"/>
          <w:szCs w:val="24"/>
          <w:lang w:val="es-MX"/>
        </w:rPr>
        <w:t xml:space="preserve">donde </w:t>
      </w:r>
      <w:r w:rsidR="00356C0A" w:rsidRPr="003A2D17">
        <w:rPr>
          <w:rFonts w:ascii="Times New Roman" w:hAnsi="Times New Roman" w:cs="Times New Roman"/>
          <w:sz w:val="24"/>
          <w:szCs w:val="24"/>
          <w:lang w:val="es-MX"/>
        </w:rPr>
        <w:t xml:space="preserve">el apoyo institucional </w:t>
      </w:r>
      <w:r w:rsidR="001C2E74" w:rsidRPr="003A2D17">
        <w:rPr>
          <w:rFonts w:ascii="Times New Roman" w:hAnsi="Times New Roman" w:cs="Times New Roman"/>
          <w:sz w:val="24"/>
          <w:szCs w:val="24"/>
          <w:lang w:val="es-MX"/>
        </w:rPr>
        <w:t>es</w:t>
      </w:r>
      <w:r w:rsidR="00356C0A" w:rsidRPr="003A2D17">
        <w:rPr>
          <w:rFonts w:ascii="Times New Roman" w:hAnsi="Times New Roman" w:cs="Times New Roman"/>
          <w:sz w:val="24"/>
          <w:szCs w:val="24"/>
          <w:lang w:val="es-MX"/>
        </w:rPr>
        <w:t xml:space="preserve"> </w:t>
      </w:r>
      <w:r w:rsidR="00502FF0" w:rsidRPr="003A2D17">
        <w:rPr>
          <w:rFonts w:ascii="Times New Roman" w:hAnsi="Times New Roman" w:cs="Times New Roman"/>
          <w:sz w:val="24"/>
          <w:szCs w:val="24"/>
          <w:lang w:val="es-MX"/>
        </w:rPr>
        <w:t>insuf</w:t>
      </w:r>
      <w:r w:rsidR="00356C0A" w:rsidRPr="003A2D17">
        <w:rPr>
          <w:rFonts w:ascii="Times New Roman" w:hAnsi="Times New Roman" w:cs="Times New Roman"/>
          <w:sz w:val="24"/>
          <w:szCs w:val="24"/>
          <w:lang w:val="es-MX"/>
        </w:rPr>
        <w:t>iciente</w:t>
      </w:r>
      <w:r w:rsidR="00E6491E" w:rsidRPr="003A2D17">
        <w:rPr>
          <w:rFonts w:ascii="Times New Roman" w:hAnsi="Times New Roman" w:cs="Times New Roman"/>
          <w:sz w:val="24"/>
          <w:szCs w:val="24"/>
          <w:lang w:val="es-MX"/>
        </w:rPr>
        <w:t xml:space="preserve"> para combatirla.</w:t>
      </w:r>
      <w:r w:rsidR="00913454" w:rsidRPr="003A2D17">
        <w:rPr>
          <w:rFonts w:ascii="Times New Roman" w:hAnsi="Times New Roman" w:cs="Times New Roman"/>
          <w:sz w:val="24"/>
          <w:szCs w:val="24"/>
          <w:lang w:val="es-MX"/>
        </w:rPr>
        <w:t xml:space="preserve"> </w:t>
      </w:r>
      <w:r w:rsidRPr="003A2D17">
        <w:rPr>
          <w:rFonts w:ascii="Times New Roman" w:hAnsi="Times New Roman" w:cs="Times New Roman"/>
          <w:sz w:val="24"/>
          <w:szCs w:val="24"/>
          <w:lang w:val="es-MX"/>
        </w:rPr>
        <w:t>Esto</w:t>
      </w:r>
      <w:r w:rsidR="00913454" w:rsidRPr="003A2D17">
        <w:rPr>
          <w:rFonts w:ascii="Times New Roman" w:hAnsi="Times New Roman" w:cs="Times New Roman"/>
          <w:sz w:val="24"/>
          <w:szCs w:val="24"/>
          <w:lang w:val="es-MX"/>
        </w:rPr>
        <w:t xml:space="preserve"> </w:t>
      </w:r>
      <w:r w:rsidR="00802E39" w:rsidRPr="003A2D17">
        <w:rPr>
          <w:rFonts w:ascii="Times New Roman" w:hAnsi="Times New Roman" w:cs="Times New Roman"/>
          <w:sz w:val="24"/>
          <w:szCs w:val="24"/>
          <w:lang w:val="es-MX"/>
        </w:rPr>
        <w:t>se confirmó</w:t>
      </w:r>
      <w:r w:rsidR="003646F6" w:rsidRPr="003A2D17">
        <w:rPr>
          <w:rFonts w:ascii="Times New Roman" w:hAnsi="Times New Roman" w:cs="Times New Roman"/>
          <w:sz w:val="24"/>
          <w:szCs w:val="24"/>
          <w:lang w:val="es-MX"/>
        </w:rPr>
        <w:t xml:space="preserve"> </w:t>
      </w:r>
      <w:r w:rsidR="00275ED4" w:rsidRPr="003A2D17">
        <w:rPr>
          <w:rFonts w:ascii="Times New Roman" w:hAnsi="Times New Roman" w:cs="Times New Roman"/>
          <w:sz w:val="24"/>
          <w:szCs w:val="24"/>
          <w:lang w:val="es-MX"/>
        </w:rPr>
        <w:t>analizando</w:t>
      </w:r>
      <w:r w:rsidR="00913454" w:rsidRPr="003A2D17">
        <w:rPr>
          <w:rFonts w:ascii="Times New Roman" w:hAnsi="Times New Roman" w:cs="Times New Roman"/>
          <w:sz w:val="24"/>
          <w:szCs w:val="24"/>
          <w:lang w:val="es-MX"/>
        </w:rPr>
        <w:t xml:space="preserve"> </w:t>
      </w:r>
      <w:r w:rsidR="00802E39" w:rsidRPr="003A2D17">
        <w:rPr>
          <w:rFonts w:ascii="Times New Roman" w:hAnsi="Times New Roman" w:cs="Times New Roman"/>
          <w:sz w:val="24"/>
          <w:szCs w:val="24"/>
          <w:lang w:val="es-MX"/>
        </w:rPr>
        <w:t xml:space="preserve">también el </w:t>
      </w:r>
      <w:r w:rsidR="00913454" w:rsidRPr="003A2D17">
        <w:rPr>
          <w:rFonts w:ascii="Times New Roman" w:hAnsi="Times New Roman" w:cs="Times New Roman"/>
          <w:sz w:val="24"/>
          <w:szCs w:val="24"/>
          <w:lang w:val="es-MX"/>
        </w:rPr>
        <w:t>discurso de los expertos institucionales</w:t>
      </w:r>
      <w:r w:rsidR="00802E39" w:rsidRPr="003A2D17">
        <w:rPr>
          <w:rFonts w:ascii="Times New Roman" w:hAnsi="Times New Roman" w:cs="Times New Roman"/>
          <w:sz w:val="24"/>
          <w:szCs w:val="24"/>
          <w:lang w:val="es-MX"/>
        </w:rPr>
        <w:t xml:space="preserve">, </w:t>
      </w:r>
      <w:r w:rsidR="00275ED4" w:rsidRPr="003A2D17">
        <w:rPr>
          <w:rFonts w:ascii="Times New Roman" w:hAnsi="Times New Roman" w:cs="Times New Roman"/>
          <w:sz w:val="24"/>
          <w:szCs w:val="24"/>
          <w:lang w:val="es-MX"/>
        </w:rPr>
        <w:t xml:space="preserve">quienes utilizan </w:t>
      </w:r>
      <w:r w:rsidR="00802E39" w:rsidRPr="003A2D17">
        <w:rPr>
          <w:rFonts w:ascii="Times New Roman" w:hAnsi="Times New Roman" w:cs="Times New Roman"/>
          <w:sz w:val="24"/>
          <w:szCs w:val="24"/>
          <w:lang w:val="es-MX"/>
        </w:rPr>
        <w:t xml:space="preserve">la palabra </w:t>
      </w:r>
      <w:r w:rsidR="00275ED4" w:rsidRPr="003A2D17">
        <w:rPr>
          <w:rFonts w:ascii="Times New Roman" w:hAnsi="Times New Roman" w:cs="Times New Roman"/>
          <w:sz w:val="24"/>
          <w:szCs w:val="24"/>
          <w:lang w:val="es-MX"/>
        </w:rPr>
        <w:t>“tala”</w:t>
      </w:r>
      <w:r w:rsidR="00621BE7">
        <w:rPr>
          <w:rFonts w:ascii="Times New Roman" w:hAnsi="Times New Roman" w:cs="Times New Roman"/>
          <w:sz w:val="24"/>
          <w:szCs w:val="24"/>
          <w:lang w:val="es-MX"/>
        </w:rPr>
        <w:t xml:space="preserve"> (score </w:t>
      </w:r>
      <w:r w:rsidR="00913454" w:rsidRPr="003A2D17">
        <w:rPr>
          <w:rFonts w:ascii="Times New Roman" w:hAnsi="Times New Roman" w:cs="Times New Roman"/>
          <w:sz w:val="24"/>
          <w:szCs w:val="24"/>
          <w:lang w:val="es-MX"/>
        </w:rPr>
        <w:t>3</w:t>
      </w:r>
      <w:r w:rsidR="00B67F0D" w:rsidRPr="003A2D17">
        <w:rPr>
          <w:rFonts w:ascii="Times New Roman" w:hAnsi="Times New Roman" w:cs="Times New Roman"/>
          <w:sz w:val="24"/>
          <w:szCs w:val="24"/>
          <w:lang w:val="es-MX"/>
        </w:rPr>
        <w:t xml:space="preserve">,3), </w:t>
      </w:r>
      <w:r w:rsidR="00275ED4" w:rsidRPr="003A2D17">
        <w:rPr>
          <w:rFonts w:ascii="Times New Roman" w:hAnsi="Times New Roman" w:cs="Times New Roman"/>
          <w:sz w:val="24"/>
          <w:szCs w:val="24"/>
          <w:lang w:val="es-MX"/>
        </w:rPr>
        <w:t>para afirmar</w:t>
      </w:r>
      <w:r w:rsidR="00CA1D11" w:rsidRPr="003A2D17">
        <w:rPr>
          <w:rFonts w:ascii="Times New Roman" w:hAnsi="Times New Roman" w:cs="Times New Roman"/>
          <w:sz w:val="24"/>
          <w:szCs w:val="24"/>
          <w:lang w:val="es-MX"/>
        </w:rPr>
        <w:t xml:space="preserve"> que la función de </w:t>
      </w:r>
      <w:r w:rsidR="00034588" w:rsidRPr="003A2D17">
        <w:rPr>
          <w:rFonts w:ascii="Times New Roman" w:hAnsi="Times New Roman" w:cs="Times New Roman"/>
          <w:sz w:val="24"/>
          <w:szCs w:val="24"/>
          <w:lang w:val="es-MX"/>
        </w:rPr>
        <w:t xml:space="preserve">la </w:t>
      </w:r>
      <w:r w:rsidR="00333921" w:rsidRPr="003A2D17">
        <w:rPr>
          <w:rFonts w:ascii="Times New Roman" w:hAnsi="Times New Roman" w:cs="Times New Roman"/>
          <w:smallCaps/>
          <w:sz w:val="24"/>
          <w:szCs w:val="24"/>
          <w:lang w:val="es-MX"/>
        </w:rPr>
        <w:t>Profepa</w:t>
      </w:r>
      <w:r w:rsidR="00034588" w:rsidRPr="003A2D17">
        <w:rPr>
          <w:rFonts w:ascii="Times New Roman" w:hAnsi="Times New Roman" w:cs="Times New Roman"/>
          <w:sz w:val="24"/>
          <w:szCs w:val="24"/>
          <w:lang w:val="es-MX"/>
        </w:rPr>
        <w:t xml:space="preserve"> </w:t>
      </w:r>
      <w:r w:rsidR="008C3204" w:rsidRPr="003A2D17">
        <w:rPr>
          <w:rFonts w:ascii="Times New Roman" w:hAnsi="Times New Roman" w:cs="Times New Roman"/>
          <w:sz w:val="24"/>
          <w:szCs w:val="24"/>
          <w:lang w:val="es-MX"/>
        </w:rPr>
        <w:t>se limita a</w:t>
      </w:r>
      <w:r w:rsidR="00034588" w:rsidRPr="003A2D17">
        <w:rPr>
          <w:rFonts w:ascii="Times New Roman" w:hAnsi="Times New Roman" w:cs="Times New Roman"/>
          <w:sz w:val="24"/>
          <w:szCs w:val="24"/>
          <w:lang w:val="es-MX"/>
        </w:rPr>
        <w:t xml:space="preserve"> sanciones administrativas. </w:t>
      </w:r>
      <w:r w:rsidR="00D46BF5" w:rsidRPr="003A2D17">
        <w:rPr>
          <w:rFonts w:ascii="Times New Roman" w:hAnsi="Times New Roman" w:cs="Times New Roman"/>
          <w:sz w:val="24"/>
          <w:szCs w:val="24"/>
          <w:lang w:val="es-MX"/>
        </w:rPr>
        <w:t>Es decir</w:t>
      </w:r>
      <w:r w:rsidR="00A576D3" w:rsidRPr="003A2D17">
        <w:rPr>
          <w:rFonts w:ascii="Times New Roman" w:hAnsi="Times New Roman" w:cs="Times New Roman"/>
          <w:sz w:val="24"/>
          <w:szCs w:val="24"/>
          <w:lang w:val="es-MX"/>
        </w:rPr>
        <w:t xml:space="preserve"> </w:t>
      </w:r>
      <w:r w:rsidR="00275ED4" w:rsidRPr="003A2D17">
        <w:rPr>
          <w:rFonts w:ascii="Times New Roman" w:hAnsi="Times New Roman" w:cs="Times New Roman"/>
          <w:sz w:val="24"/>
          <w:szCs w:val="24"/>
          <w:lang w:val="es-MX"/>
        </w:rPr>
        <w:lastRenderedPageBreak/>
        <w:t>que</w:t>
      </w:r>
      <w:r w:rsidR="00515E0F" w:rsidRPr="003A2D17">
        <w:rPr>
          <w:rFonts w:ascii="Times New Roman" w:hAnsi="Times New Roman" w:cs="Times New Roman"/>
          <w:sz w:val="24"/>
          <w:szCs w:val="24"/>
          <w:lang w:val="es-MX"/>
        </w:rPr>
        <w:t xml:space="preserve"> </w:t>
      </w:r>
      <w:r w:rsidR="003B5083" w:rsidRPr="003A2D17">
        <w:rPr>
          <w:rFonts w:ascii="Times New Roman" w:hAnsi="Times New Roman" w:cs="Times New Roman"/>
          <w:sz w:val="24"/>
          <w:szCs w:val="24"/>
          <w:lang w:val="es-MX"/>
        </w:rPr>
        <w:t>no está facultada para proceder a arrestos por tala ilegal</w:t>
      </w:r>
      <w:r w:rsidR="00352823" w:rsidRPr="003A2D17">
        <w:rPr>
          <w:rFonts w:ascii="Times New Roman" w:hAnsi="Times New Roman" w:cs="Times New Roman"/>
          <w:sz w:val="24"/>
          <w:szCs w:val="24"/>
          <w:lang w:val="es-MX"/>
        </w:rPr>
        <w:t xml:space="preserve"> </w:t>
      </w:r>
      <w:r w:rsidR="00D46BF5" w:rsidRPr="003A2D17">
        <w:rPr>
          <w:rFonts w:ascii="Times New Roman" w:hAnsi="Times New Roman" w:cs="Times New Roman"/>
          <w:sz w:val="24"/>
          <w:szCs w:val="24"/>
          <w:lang w:val="es-MX"/>
        </w:rPr>
        <w:t xml:space="preserve">(Art. 164 </w:t>
      </w:r>
      <w:r w:rsidR="00352823" w:rsidRPr="003A2D17">
        <w:rPr>
          <w:rFonts w:ascii="Times New Roman" w:hAnsi="Times New Roman" w:cs="Times New Roman"/>
          <w:sz w:val="24"/>
          <w:szCs w:val="24"/>
          <w:lang w:val="es-MX"/>
        </w:rPr>
        <w:t xml:space="preserve">de la Ley </w:t>
      </w:r>
      <w:r w:rsidR="00C82C79" w:rsidRPr="003A2D17">
        <w:rPr>
          <w:rFonts w:ascii="Times New Roman" w:hAnsi="Times New Roman" w:cs="Times New Roman"/>
          <w:sz w:val="24"/>
          <w:szCs w:val="24"/>
          <w:lang w:val="es-MX"/>
        </w:rPr>
        <w:t>General de Desarrollo Forestal S</w:t>
      </w:r>
      <w:r w:rsidR="00352823" w:rsidRPr="003A2D17">
        <w:rPr>
          <w:rFonts w:ascii="Times New Roman" w:hAnsi="Times New Roman" w:cs="Times New Roman"/>
          <w:sz w:val="24"/>
          <w:szCs w:val="24"/>
          <w:lang w:val="es-MX"/>
        </w:rPr>
        <w:t>ustentable</w:t>
      </w:r>
      <w:r w:rsidR="00D46BF5" w:rsidRPr="003A2D17">
        <w:rPr>
          <w:rFonts w:ascii="Times New Roman" w:hAnsi="Times New Roman" w:cs="Times New Roman"/>
          <w:sz w:val="24"/>
          <w:szCs w:val="24"/>
          <w:lang w:val="es-MX"/>
        </w:rPr>
        <w:t>; DOF, 2017</w:t>
      </w:r>
      <w:r w:rsidR="00352823" w:rsidRPr="003A2D17">
        <w:rPr>
          <w:rFonts w:ascii="Times New Roman" w:hAnsi="Times New Roman" w:cs="Times New Roman"/>
          <w:sz w:val="24"/>
          <w:szCs w:val="24"/>
          <w:lang w:val="es-MX"/>
        </w:rPr>
        <w:t>).</w:t>
      </w:r>
      <w:r w:rsidR="00C523E1" w:rsidRPr="003A2D17">
        <w:rPr>
          <w:rFonts w:ascii="Times New Roman" w:hAnsi="Times New Roman" w:cs="Times New Roman"/>
          <w:sz w:val="24"/>
          <w:szCs w:val="24"/>
          <w:lang w:val="es-MX"/>
        </w:rPr>
        <w:t xml:space="preserve"> </w:t>
      </w:r>
      <w:r w:rsidR="009913EE" w:rsidRPr="003A2D17">
        <w:rPr>
          <w:rFonts w:ascii="Times New Roman" w:hAnsi="Times New Roman" w:cs="Times New Roman"/>
          <w:sz w:val="24"/>
          <w:szCs w:val="24"/>
          <w:lang w:val="es-MX"/>
        </w:rPr>
        <w:t>Para actuar jurí</w:t>
      </w:r>
      <w:r w:rsidR="00035924" w:rsidRPr="003A2D17">
        <w:rPr>
          <w:rFonts w:ascii="Times New Roman" w:hAnsi="Times New Roman" w:cs="Times New Roman"/>
          <w:sz w:val="24"/>
          <w:szCs w:val="24"/>
          <w:lang w:val="es-MX"/>
        </w:rPr>
        <w:t xml:space="preserve">dicamente, la </w:t>
      </w:r>
      <w:r w:rsidR="00F93E41" w:rsidRPr="003A2D17">
        <w:rPr>
          <w:rFonts w:ascii="Times New Roman" w:hAnsi="Times New Roman" w:cs="Times New Roman"/>
          <w:smallCaps/>
          <w:sz w:val="24"/>
          <w:szCs w:val="24"/>
          <w:lang w:val="es-MX"/>
        </w:rPr>
        <w:t>P</w:t>
      </w:r>
      <w:r w:rsidR="00333921" w:rsidRPr="003A2D17">
        <w:rPr>
          <w:rFonts w:ascii="Times New Roman" w:hAnsi="Times New Roman" w:cs="Times New Roman"/>
          <w:smallCaps/>
          <w:sz w:val="24"/>
          <w:szCs w:val="24"/>
          <w:lang w:val="es-MX"/>
        </w:rPr>
        <w:t>rofepa</w:t>
      </w:r>
      <w:r w:rsidR="00035924" w:rsidRPr="003A2D17">
        <w:rPr>
          <w:rFonts w:ascii="Times New Roman" w:hAnsi="Times New Roman" w:cs="Times New Roman"/>
          <w:sz w:val="24"/>
          <w:szCs w:val="24"/>
          <w:lang w:val="es-MX"/>
        </w:rPr>
        <w:t xml:space="preserve"> necesita </w:t>
      </w:r>
      <w:r w:rsidR="009913EE" w:rsidRPr="003A2D17">
        <w:rPr>
          <w:rFonts w:ascii="Times New Roman" w:hAnsi="Times New Roman" w:cs="Times New Roman"/>
          <w:sz w:val="24"/>
          <w:szCs w:val="24"/>
          <w:lang w:val="es-MX"/>
        </w:rPr>
        <w:t>el respaldo de la Secretaría de la Defensa Nacional (</w:t>
      </w:r>
      <w:r w:rsidR="00333921" w:rsidRPr="003A2D17">
        <w:rPr>
          <w:rFonts w:ascii="Times New Roman" w:hAnsi="Times New Roman" w:cs="Times New Roman"/>
          <w:smallCaps/>
          <w:sz w:val="24"/>
          <w:szCs w:val="24"/>
          <w:lang w:val="es-MX"/>
        </w:rPr>
        <w:t>Sedena</w:t>
      </w:r>
      <w:r w:rsidR="009913EE" w:rsidRPr="003A2D17">
        <w:rPr>
          <w:rFonts w:ascii="Times New Roman" w:hAnsi="Times New Roman" w:cs="Times New Roman"/>
          <w:sz w:val="24"/>
          <w:szCs w:val="24"/>
          <w:lang w:val="es-MX"/>
        </w:rPr>
        <w:t>) y de los diferentes cuerpos de policía (</w:t>
      </w:r>
      <w:r w:rsidR="007A4E4D" w:rsidRPr="003A2D17">
        <w:rPr>
          <w:rFonts w:ascii="Times New Roman" w:hAnsi="Times New Roman" w:cs="Times New Roman"/>
          <w:sz w:val="24"/>
          <w:szCs w:val="24"/>
          <w:lang w:val="es-MX"/>
        </w:rPr>
        <w:t>nacional, estatal y municipal). S</w:t>
      </w:r>
      <w:r w:rsidR="00124EA1" w:rsidRPr="003A2D17">
        <w:rPr>
          <w:rFonts w:ascii="Times New Roman" w:hAnsi="Times New Roman" w:cs="Times New Roman"/>
          <w:sz w:val="24"/>
          <w:szCs w:val="24"/>
          <w:lang w:val="es-MX"/>
        </w:rPr>
        <w:t>in ello</w:t>
      </w:r>
      <w:r w:rsidR="00C91827" w:rsidRPr="003A2D17">
        <w:rPr>
          <w:rFonts w:ascii="Times New Roman" w:hAnsi="Times New Roman" w:cs="Times New Roman"/>
          <w:sz w:val="24"/>
          <w:szCs w:val="24"/>
          <w:lang w:val="es-MX"/>
        </w:rPr>
        <w:t xml:space="preserve">, </w:t>
      </w:r>
      <w:r w:rsidR="007A4E4D" w:rsidRPr="003A2D17">
        <w:rPr>
          <w:rFonts w:ascii="Times New Roman" w:hAnsi="Times New Roman" w:cs="Times New Roman"/>
          <w:sz w:val="24"/>
          <w:szCs w:val="24"/>
          <w:lang w:val="es-MX"/>
        </w:rPr>
        <w:t xml:space="preserve">la </w:t>
      </w:r>
      <w:r w:rsidR="00333921" w:rsidRPr="003A2D17">
        <w:rPr>
          <w:rFonts w:ascii="Times New Roman" w:hAnsi="Times New Roman" w:cs="Times New Roman"/>
          <w:smallCaps/>
          <w:sz w:val="24"/>
          <w:szCs w:val="24"/>
          <w:lang w:val="es-MX"/>
        </w:rPr>
        <w:t>Profepa</w:t>
      </w:r>
      <w:r w:rsidR="007A4E4D" w:rsidRPr="003A2D17">
        <w:rPr>
          <w:rFonts w:ascii="Times New Roman" w:hAnsi="Times New Roman" w:cs="Times New Roman"/>
          <w:sz w:val="24"/>
          <w:szCs w:val="24"/>
          <w:lang w:val="es-MX"/>
        </w:rPr>
        <w:t xml:space="preserve"> no puede actuar contra la tala clandestina.</w:t>
      </w:r>
      <w:r w:rsidR="00986337" w:rsidRPr="003A2D17">
        <w:rPr>
          <w:rFonts w:ascii="Times New Roman" w:hAnsi="Times New Roman" w:cs="Times New Roman"/>
          <w:sz w:val="24"/>
          <w:szCs w:val="24"/>
          <w:lang w:val="es-MX"/>
        </w:rPr>
        <w:t xml:space="preserve"> </w:t>
      </w:r>
      <w:r w:rsidR="00C91827" w:rsidRPr="003A2D17">
        <w:rPr>
          <w:rFonts w:ascii="Times New Roman" w:hAnsi="Times New Roman" w:cs="Times New Roman"/>
          <w:sz w:val="24"/>
          <w:szCs w:val="24"/>
          <w:lang w:val="es-MX"/>
        </w:rPr>
        <w:t>Además</w:t>
      </w:r>
      <w:r w:rsidR="00035924" w:rsidRPr="003A2D17">
        <w:rPr>
          <w:rFonts w:ascii="Times New Roman" w:hAnsi="Times New Roman" w:cs="Times New Roman"/>
          <w:sz w:val="24"/>
          <w:szCs w:val="24"/>
          <w:lang w:val="es-MX"/>
        </w:rPr>
        <w:t xml:space="preserve"> </w:t>
      </w:r>
      <w:r w:rsidR="00986337" w:rsidRPr="003A2D17">
        <w:rPr>
          <w:rFonts w:ascii="Times New Roman" w:hAnsi="Times New Roman" w:cs="Times New Roman"/>
          <w:sz w:val="24"/>
          <w:szCs w:val="24"/>
          <w:lang w:val="es-MX"/>
        </w:rPr>
        <w:t>los recursos humanos</w:t>
      </w:r>
      <w:r w:rsidR="00250554" w:rsidRPr="003A2D17">
        <w:rPr>
          <w:rFonts w:ascii="Times New Roman" w:hAnsi="Times New Roman" w:cs="Times New Roman"/>
          <w:sz w:val="24"/>
          <w:szCs w:val="24"/>
          <w:lang w:val="es-MX"/>
        </w:rPr>
        <w:t xml:space="preserve"> </w:t>
      </w:r>
      <w:r w:rsidR="00986337" w:rsidRPr="003A2D17">
        <w:rPr>
          <w:rFonts w:ascii="Times New Roman" w:hAnsi="Times New Roman" w:cs="Times New Roman"/>
          <w:sz w:val="24"/>
          <w:szCs w:val="24"/>
          <w:lang w:val="es-MX"/>
        </w:rPr>
        <w:t xml:space="preserve">con que cuenta son reducidos. En el Estado de México existen </w:t>
      </w:r>
      <w:r w:rsidR="00035924" w:rsidRPr="003A2D17">
        <w:rPr>
          <w:rFonts w:ascii="Times New Roman" w:hAnsi="Times New Roman" w:cs="Times New Roman"/>
          <w:sz w:val="24"/>
          <w:szCs w:val="24"/>
          <w:lang w:val="es-MX"/>
        </w:rPr>
        <w:t>solo dos delegaciones: u</w:t>
      </w:r>
      <w:r w:rsidR="00986337" w:rsidRPr="003A2D17">
        <w:rPr>
          <w:rFonts w:ascii="Times New Roman" w:hAnsi="Times New Roman" w:cs="Times New Roman"/>
          <w:sz w:val="24"/>
          <w:szCs w:val="24"/>
          <w:lang w:val="es-MX"/>
        </w:rPr>
        <w:t>na trata 17 municipios co</w:t>
      </w:r>
      <w:r w:rsidR="00250554" w:rsidRPr="003A2D17">
        <w:rPr>
          <w:rFonts w:ascii="Times New Roman" w:hAnsi="Times New Roman" w:cs="Times New Roman"/>
          <w:sz w:val="24"/>
          <w:szCs w:val="24"/>
          <w:lang w:val="es-MX"/>
        </w:rPr>
        <w:t xml:space="preserve">nurbados a la ciudad de México. </w:t>
      </w:r>
      <w:r w:rsidR="00986337" w:rsidRPr="003A2D17">
        <w:rPr>
          <w:rFonts w:ascii="Times New Roman" w:hAnsi="Times New Roman" w:cs="Times New Roman"/>
          <w:sz w:val="24"/>
          <w:szCs w:val="24"/>
          <w:lang w:val="es-MX"/>
        </w:rPr>
        <w:t>La otra, en Toluca, t</w:t>
      </w:r>
      <w:r w:rsidR="00250554" w:rsidRPr="003A2D17">
        <w:rPr>
          <w:rFonts w:ascii="Times New Roman" w:hAnsi="Times New Roman" w:cs="Times New Roman"/>
          <w:sz w:val="24"/>
          <w:szCs w:val="24"/>
          <w:lang w:val="es-MX"/>
        </w:rPr>
        <w:t xml:space="preserve">rata </w:t>
      </w:r>
      <w:r w:rsidR="00986337" w:rsidRPr="003A2D17">
        <w:rPr>
          <w:rFonts w:ascii="Times New Roman" w:hAnsi="Times New Roman" w:cs="Times New Roman"/>
          <w:sz w:val="24"/>
          <w:szCs w:val="24"/>
          <w:lang w:val="es-MX"/>
        </w:rPr>
        <w:t>1</w:t>
      </w:r>
      <w:r w:rsidR="00250554" w:rsidRPr="003A2D17">
        <w:rPr>
          <w:rFonts w:ascii="Times New Roman" w:hAnsi="Times New Roman" w:cs="Times New Roman"/>
          <w:sz w:val="24"/>
          <w:szCs w:val="24"/>
          <w:lang w:val="es-MX"/>
        </w:rPr>
        <w:t xml:space="preserve">08 </w:t>
      </w:r>
      <w:r w:rsidR="00986337" w:rsidRPr="003A2D17">
        <w:rPr>
          <w:rFonts w:ascii="Times New Roman" w:hAnsi="Times New Roman" w:cs="Times New Roman"/>
          <w:sz w:val="24"/>
          <w:szCs w:val="24"/>
          <w:lang w:val="es-MX"/>
        </w:rPr>
        <w:t>municipios del Estado</w:t>
      </w:r>
      <w:r w:rsidR="000261F9" w:rsidRPr="003A2D17">
        <w:rPr>
          <w:rFonts w:ascii="Times New Roman" w:hAnsi="Times New Roman" w:cs="Times New Roman"/>
          <w:sz w:val="24"/>
          <w:szCs w:val="24"/>
          <w:lang w:val="es-MX"/>
        </w:rPr>
        <w:t xml:space="preserve">. En estas condiciones, </w:t>
      </w:r>
      <w:r w:rsidR="00C91827" w:rsidRPr="003A2D17">
        <w:rPr>
          <w:rFonts w:ascii="Times New Roman" w:hAnsi="Times New Roman" w:cs="Times New Roman"/>
          <w:sz w:val="24"/>
          <w:szCs w:val="24"/>
          <w:lang w:val="es-MX"/>
        </w:rPr>
        <w:t>el combate a</w:t>
      </w:r>
      <w:r w:rsidR="00DB56B5" w:rsidRPr="003A2D17">
        <w:rPr>
          <w:rFonts w:ascii="Times New Roman" w:hAnsi="Times New Roman" w:cs="Times New Roman"/>
          <w:sz w:val="24"/>
          <w:szCs w:val="24"/>
          <w:lang w:val="es-MX"/>
        </w:rPr>
        <w:t xml:space="preserve"> la </w:t>
      </w:r>
      <w:r w:rsidR="000261F9" w:rsidRPr="003A2D17">
        <w:rPr>
          <w:rFonts w:ascii="Times New Roman" w:hAnsi="Times New Roman" w:cs="Times New Roman"/>
          <w:sz w:val="24"/>
          <w:szCs w:val="24"/>
          <w:lang w:val="es-MX"/>
        </w:rPr>
        <w:t xml:space="preserve">tala clandestina </w:t>
      </w:r>
      <w:r w:rsidR="00C91827" w:rsidRPr="003A2D17">
        <w:rPr>
          <w:rFonts w:ascii="Times New Roman" w:hAnsi="Times New Roman" w:cs="Times New Roman"/>
          <w:sz w:val="24"/>
          <w:szCs w:val="24"/>
          <w:lang w:val="es-MX"/>
        </w:rPr>
        <w:t>rebasa</w:t>
      </w:r>
      <w:r w:rsidR="00B67F0D" w:rsidRPr="003A2D17">
        <w:rPr>
          <w:rFonts w:ascii="Times New Roman" w:hAnsi="Times New Roman" w:cs="Times New Roman"/>
          <w:sz w:val="24"/>
          <w:szCs w:val="24"/>
          <w:lang w:val="es-MX"/>
        </w:rPr>
        <w:t xml:space="preserve"> </w:t>
      </w:r>
      <w:r w:rsidR="00C2456B" w:rsidRPr="003A2D17">
        <w:rPr>
          <w:rFonts w:ascii="Times New Roman" w:hAnsi="Times New Roman" w:cs="Times New Roman"/>
          <w:sz w:val="24"/>
          <w:szCs w:val="24"/>
          <w:lang w:val="es-MX"/>
        </w:rPr>
        <w:t xml:space="preserve">la escala </w:t>
      </w:r>
      <w:r w:rsidR="00D74DF7" w:rsidRPr="003A2D17">
        <w:rPr>
          <w:rFonts w:ascii="Times New Roman" w:hAnsi="Times New Roman" w:cs="Times New Roman"/>
          <w:sz w:val="24"/>
          <w:szCs w:val="24"/>
          <w:lang w:val="es-MX"/>
        </w:rPr>
        <w:t>local.</w:t>
      </w:r>
    </w:p>
    <w:p w:rsidR="000261F9" w:rsidRPr="003A2D17" w:rsidRDefault="000261F9" w:rsidP="00986337">
      <w:pPr>
        <w:spacing w:after="0" w:line="240" w:lineRule="auto"/>
        <w:jc w:val="both"/>
        <w:rPr>
          <w:rFonts w:ascii="Times New Roman" w:hAnsi="Times New Roman" w:cs="Times New Roman"/>
          <w:sz w:val="24"/>
          <w:szCs w:val="24"/>
          <w:lang w:val="es-MX"/>
        </w:rPr>
      </w:pPr>
    </w:p>
    <w:p w:rsidR="00DD4096" w:rsidRPr="003A2D17" w:rsidRDefault="00612880" w:rsidP="007B79BF">
      <w:pPr>
        <w:spacing w:after="0" w:line="240" w:lineRule="auto"/>
        <w:jc w:val="both"/>
        <w:rPr>
          <w:rFonts w:ascii="Times New Roman" w:hAnsi="Times New Roman" w:cs="Times New Roman"/>
          <w:sz w:val="24"/>
          <w:szCs w:val="24"/>
          <w:lang w:val="es-MX"/>
        </w:rPr>
      </w:pPr>
      <w:r w:rsidRPr="003A2D17">
        <w:rPr>
          <w:rFonts w:ascii="Times New Roman" w:hAnsi="Times New Roman" w:cs="Times New Roman"/>
          <w:sz w:val="24"/>
          <w:szCs w:val="24"/>
          <w:lang w:val="es-MX"/>
        </w:rPr>
        <w:t>Es</w:t>
      </w:r>
      <w:r w:rsidR="00551272" w:rsidRPr="003A2D17">
        <w:rPr>
          <w:rFonts w:ascii="Times New Roman" w:hAnsi="Times New Roman" w:cs="Times New Roman"/>
          <w:sz w:val="24"/>
          <w:szCs w:val="24"/>
          <w:lang w:val="es-MX"/>
        </w:rPr>
        <w:t xml:space="preserve"> evidente que </w:t>
      </w:r>
      <w:r w:rsidR="00DA6BBF" w:rsidRPr="003A2D17">
        <w:rPr>
          <w:rFonts w:ascii="Times New Roman" w:hAnsi="Times New Roman" w:cs="Times New Roman"/>
          <w:sz w:val="24"/>
          <w:szCs w:val="24"/>
          <w:lang w:val="es-MX"/>
        </w:rPr>
        <w:t xml:space="preserve">la deforestación derivada de </w:t>
      </w:r>
      <w:r w:rsidR="00551272" w:rsidRPr="003A2D17">
        <w:rPr>
          <w:rFonts w:ascii="Times New Roman" w:hAnsi="Times New Roman" w:cs="Times New Roman"/>
          <w:sz w:val="24"/>
          <w:szCs w:val="24"/>
          <w:lang w:val="es-MX"/>
        </w:rPr>
        <w:t xml:space="preserve">lo anterior </w:t>
      </w:r>
      <w:r w:rsidR="00DA6BBF" w:rsidRPr="003A2D17">
        <w:rPr>
          <w:rFonts w:ascii="Times New Roman" w:hAnsi="Times New Roman" w:cs="Times New Roman"/>
          <w:sz w:val="24"/>
          <w:szCs w:val="24"/>
          <w:lang w:val="es-MX"/>
        </w:rPr>
        <w:t xml:space="preserve">pone en riesgo el </w:t>
      </w:r>
      <w:r w:rsidR="00551272" w:rsidRPr="003A2D17">
        <w:rPr>
          <w:rFonts w:ascii="Times New Roman" w:hAnsi="Times New Roman" w:cs="Times New Roman"/>
          <w:sz w:val="24"/>
          <w:szCs w:val="24"/>
          <w:lang w:val="es-MX"/>
        </w:rPr>
        <w:t xml:space="preserve">equilibrio </w:t>
      </w:r>
      <w:r w:rsidR="00DA6BBF" w:rsidRPr="003A2D17">
        <w:rPr>
          <w:rFonts w:ascii="Times New Roman" w:hAnsi="Times New Roman" w:cs="Times New Roman"/>
          <w:sz w:val="24"/>
          <w:szCs w:val="24"/>
          <w:lang w:val="es-MX"/>
        </w:rPr>
        <w:t>del ciclo hidrológico</w:t>
      </w:r>
      <w:r w:rsidR="007B79BF" w:rsidRPr="003A2D17">
        <w:rPr>
          <w:rFonts w:ascii="Times New Roman" w:hAnsi="Times New Roman" w:cs="Times New Roman"/>
          <w:sz w:val="24"/>
          <w:szCs w:val="24"/>
          <w:lang w:val="es-MX"/>
        </w:rPr>
        <w:t xml:space="preserve">. </w:t>
      </w:r>
      <w:r w:rsidRPr="003A2D17">
        <w:rPr>
          <w:rFonts w:ascii="Times New Roman" w:hAnsi="Times New Roman" w:cs="Times New Roman"/>
          <w:sz w:val="24"/>
          <w:szCs w:val="24"/>
          <w:lang w:val="es-MX"/>
        </w:rPr>
        <w:t>Pero a</w:t>
      </w:r>
      <w:r w:rsidR="00551272" w:rsidRPr="003A2D17">
        <w:rPr>
          <w:rFonts w:ascii="Times New Roman" w:hAnsi="Times New Roman" w:cs="Times New Roman"/>
          <w:sz w:val="24"/>
          <w:szCs w:val="24"/>
          <w:lang w:val="es-MX"/>
        </w:rPr>
        <w:t xml:space="preserve">unque </w:t>
      </w:r>
      <w:r w:rsidRPr="003A2D17">
        <w:rPr>
          <w:rFonts w:ascii="Times New Roman" w:hAnsi="Times New Roman" w:cs="Times New Roman"/>
          <w:sz w:val="24"/>
          <w:szCs w:val="24"/>
          <w:lang w:val="es-MX"/>
        </w:rPr>
        <w:t>no</w:t>
      </w:r>
      <w:r w:rsidR="00551272" w:rsidRPr="003A2D17">
        <w:rPr>
          <w:rFonts w:ascii="Times New Roman" w:hAnsi="Times New Roman" w:cs="Times New Roman"/>
          <w:sz w:val="24"/>
          <w:szCs w:val="24"/>
          <w:lang w:val="es-MX"/>
        </w:rPr>
        <w:t xml:space="preserve"> se habla </w:t>
      </w:r>
      <w:r w:rsidR="00DA6BBF" w:rsidRPr="003A2D17">
        <w:rPr>
          <w:rFonts w:ascii="Times New Roman" w:hAnsi="Times New Roman" w:cs="Times New Roman"/>
          <w:sz w:val="24"/>
          <w:szCs w:val="24"/>
          <w:lang w:val="es-MX"/>
        </w:rPr>
        <w:t xml:space="preserve">del impacto </w:t>
      </w:r>
      <w:r w:rsidR="008626BB" w:rsidRPr="003A2D17">
        <w:rPr>
          <w:rFonts w:ascii="Times New Roman" w:hAnsi="Times New Roman" w:cs="Times New Roman"/>
          <w:sz w:val="24"/>
          <w:szCs w:val="24"/>
          <w:lang w:val="es-MX"/>
        </w:rPr>
        <w:t>socio-espacial</w:t>
      </w:r>
      <w:r w:rsidR="00DA6BBF" w:rsidRPr="003A2D17">
        <w:rPr>
          <w:rFonts w:ascii="Times New Roman" w:hAnsi="Times New Roman" w:cs="Times New Roman"/>
          <w:sz w:val="24"/>
          <w:szCs w:val="24"/>
          <w:lang w:val="es-MX"/>
        </w:rPr>
        <w:t xml:space="preserve"> que esto genera, </w:t>
      </w:r>
      <w:r w:rsidR="007B79BF" w:rsidRPr="003A2D17">
        <w:rPr>
          <w:rFonts w:ascii="Times New Roman" w:hAnsi="Times New Roman" w:cs="Times New Roman"/>
          <w:sz w:val="24"/>
          <w:szCs w:val="24"/>
          <w:lang w:val="es-MX"/>
        </w:rPr>
        <w:t xml:space="preserve">el análisis detallado de la palabra “taladores” reveló que </w:t>
      </w:r>
      <w:r w:rsidR="000F5D1B" w:rsidRPr="003A2D17">
        <w:rPr>
          <w:rFonts w:ascii="Times New Roman" w:hAnsi="Times New Roman" w:cs="Times New Roman"/>
          <w:sz w:val="24"/>
          <w:szCs w:val="24"/>
          <w:lang w:val="es-MX"/>
        </w:rPr>
        <w:t xml:space="preserve">el robo de madera en el bosque es vivido </w:t>
      </w:r>
      <w:r w:rsidR="00CA1D11" w:rsidRPr="003A2D17">
        <w:rPr>
          <w:rFonts w:ascii="Times New Roman" w:hAnsi="Times New Roman" w:cs="Times New Roman"/>
          <w:sz w:val="24"/>
          <w:szCs w:val="24"/>
          <w:lang w:val="es-MX"/>
        </w:rPr>
        <w:t>entre los</w:t>
      </w:r>
      <w:r w:rsidR="008626BB" w:rsidRPr="003A2D17">
        <w:rPr>
          <w:rFonts w:ascii="Times New Roman" w:hAnsi="Times New Roman" w:cs="Times New Roman"/>
          <w:sz w:val="24"/>
          <w:szCs w:val="24"/>
          <w:lang w:val="es-MX"/>
        </w:rPr>
        <w:t xml:space="preserve"> ejidatarios </w:t>
      </w:r>
      <w:r w:rsidR="000F5D1B" w:rsidRPr="003A2D17">
        <w:rPr>
          <w:rFonts w:ascii="Times New Roman" w:hAnsi="Times New Roman" w:cs="Times New Roman"/>
          <w:sz w:val="24"/>
          <w:szCs w:val="24"/>
          <w:lang w:val="es-MX"/>
        </w:rPr>
        <w:t>como un</w:t>
      </w:r>
      <w:r w:rsidR="008626BB" w:rsidRPr="003A2D17">
        <w:rPr>
          <w:rFonts w:ascii="Times New Roman" w:hAnsi="Times New Roman" w:cs="Times New Roman"/>
          <w:sz w:val="24"/>
          <w:szCs w:val="24"/>
          <w:lang w:val="es-MX"/>
        </w:rPr>
        <w:t xml:space="preserve"> acto </w:t>
      </w:r>
      <w:r w:rsidR="00C710A4" w:rsidRPr="003A2D17">
        <w:rPr>
          <w:rFonts w:ascii="Times New Roman" w:hAnsi="Times New Roman" w:cs="Times New Roman"/>
          <w:sz w:val="24"/>
          <w:szCs w:val="24"/>
          <w:lang w:val="es-MX"/>
        </w:rPr>
        <w:t>de agresión territorial</w:t>
      </w:r>
      <w:r w:rsidR="00767F82" w:rsidRPr="003A2D17">
        <w:rPr>
          <w:rFonts w:ascii="Times New Roman" w:hAnsi="Times New Roman" w:cs="Times New Roman"/>
          <w:sz w:val="24"/>
          <w:szCs w:val="24"/>
          <w:lang w:val="es-MX"/>
        </w:rPr>
        <w:t xml:space="preserve"> </w:t>
      </w:r>
      <w:r w:rsidR="008626BB" w:rsidRPr="003A2D17">
        <w:rPr>
          <w:rFonts w:ascii="Times New Roman" w:hAnsi="Times New Roman" w:cs="Times New Roman"/>
          <w:sz w:val="24"/>
          <w:szCs w:val="24"/>
          <w:lang w:val="es-MX"/>
        </w:rPr>
        <w:t xml:space="preserve">por </w:t>
      </w:r>
      <w:r w:rsidR="00767F82" w:rsidRPr="003A2D17">
        <w:rPr>
          <w:rFonts w:ascii="Times New Roman" w:hAnsi="Times New Roman" w:cs="Times New Roman"/>
          <w:sz w:val="24"/>
          <w:szCs w:val="24"/>
          <w:lang w:val="es-MX"/>
        </w:rPr>
        <w:t xml:space="preserve">parte </w:t>
      </w:r>
      <w:r w:rsidR="00514508" w:rsidRPr="003A2D17">
        <w:rPr>
          <w:rFonts w:ascii="Times New Roman" w:hAnsi="Times New Roman" w:cs="Times New Roman"/>
          <w:sz w:val="24"/>
          <w:szCs w:val="24"/>
          <w:lang w:val="es-MX"/>
        </w:rPr>
        <w:t xml:space="preserve">de </w:t>
      </w:r>
      <w:r w:rsidR="00515E0F" w:rsidRPr="003A2D17">
        <w:rPr>
          <w:rFonts w:ascii="Times New Roman" w:hAnsi="Times New Roman" w:cs="Times New Roman"/>
          <w:sz w:val="24"/>
          <w:szCs w:val="24"/>
          <w:lang w:val="es-MX"/>
        </w:rPr>
        <w:t xml:space="preserve">las </w:t>
      </w:r>
      <w:r w:rsidR="00514508" w:rsidRPr="003A2D17">
        <w:rPr>
          <w:rFonts w:ascii="Times New Roman" w:hAnsi="Times New Roman" w:cs="Times New Roman"/>
          <w:sz w:val="24"/>
          <w:szCs w:val="24"/>
          <w:lang w:val="es-MX"/>
        </w:rPr>
        <w:t>bandas</w:t>
      </w:r>
      <w:r w:rsidR="00767F82" w:rsidRPr="003A2D17">
        <w:rPr>
          <w:rFonts w:ascii="Times New Roman" w:hAnsi="Times New Roman" w:cs="Times New Roman"/>
          <w:sz w:val="24"/>
          <w:szCs w:val="24"/>
          <w:lang w:val="es-MX"/>
        </w:rPr>
        <w:t xml:space="preserve"> </w:t>
      </w:r>
      <w:r w:rsidR="00515E0F" w:rsidRPr="003A2D17">
        <w:rPr>
          <w:rFonts w:ascii="Times New Roman" w:hAnsi="Times New Roman" w:cs="Times New Roman"/>
          <w:sz w:val="24"/>
          <w:szCs w:val="24"/>
          <w:lang w:val="es-MX"/>
        </w:rPr>
        <w:t>organizada</w:t>
      </w:r>
      <w:r w:rsidR="00180E12" w:rsidRPr="003A2D17">
        <w:rPr>
          <w:rFonts w:ascii="Times New Roman" w:hAnsi="Times New Roman" w:cs="Times New Roman"/>
          <w:sz w:val="24"/>
          <w:szCs w:val="24"/>
          <w:lang w:val="es-MX"/>
        </w:rPr>
        <w:t>s</w:t>
      </w:r>
      <w:r w:rsidR="00767F82" w:rsidRPr="003A2D17">
        <w:rPr>
          <w:rFonts w:ascii="Times New Roman" w:hAnsi="Times New Roman" w:cs="Times New Roman"/>
          <w:sz w:val="24"/>
          <w:szCs w:val="24"/>
          <w:lang w:val="es-MX"/>
        </w:rPr>
        <w:t xml:space="preserve">. Más aún, como una forma de violencia psicológica </w:t>
      </w:r>
      <w:r w:rsidR="00180E12" w:rsidRPr="003A2D17">
        <w:rPr>
          <w:rFonts w:ascii="Times New Roman" w:hAnsi="Times New Roman" w:cs="Times New Roman"/>
          <w:sz w:val="24"/>
          <w:szCs w:val="24"/>
          <w:lang w:val="es-MX"/>
        </w:rPr>
        <w:t xml:space="preserve">a través de la intimidación y del miedo. </w:t>
      </w:r>
      <w:r w:rsidR="006C51DF" w:rsidRPr="003A2D17">
        <w:rPr>
          <w:rFonts w:ascii="Times New Roman" w:hAnsi="Times New Roman" w:cs="Times New Roman"/>
          <w:sz w:val="24"/>
          <w:szCs w:val="24"/>
          <w:lang w:val="es-MX"/>
        </w:rPr>
        <w:t>E</w:t>
      </w:r>
      <w:r w:rsidR="0082229A" w:rsidRPr="003A2D17">
        <w:rPr>
          <w:rFonts w:ascii="Times New Roman" w:hAnsi="Times New Roman" w:cs="Times New Roman"/>
          <w:sz w:val="24"/>
          <w:szCs w:val="24"/>
          <w:lang w:val="es-MX"/>
        </w:rPr>
        <w:t xml:space="preserve">s </w:t>
      </w:r>
      <w:r w:rsidR="00CC4D94" w:rsidRPr="003A2D17">
        <w:rPr>
          <w:rFonts w:ascii="Times New Roman" w:hAnsi="Times New Roman" w:cs="Times New Roman"/>
          <w:sz w:val="24"/>
          <w:szCs w:val="24"/>
          <w:lang w:val="es-MX"/>
        </w:rPr>
        <w:t xml:space="preserve">lo que aparece </w:t>
      </w:r>
      <w:r w:rsidR="00180E12" w:rsidRPr="003A2D17">
        <w:rPr>
          <w:rFonts w:ascii="Times New Roman" w:hAnsi="Times New Roman" w:cs="Times New Roman"/>
          <w:sz w:val="24"/>
          <w:szCs w:val="24"/>
          <w:lang w:val="es-MX"/>
        </w:rPr>
        <w:t>en el dis</w:t>
      </w:r>
      <w:r w:rsidR="00514508" w:rsidRPr="003A2D17">
        <w:rPr>
          <w:rFonts w:ascii="Times New Roman" w:hAnsi="Times New Roman" w:cs="Times New Roman"/>
          <w:sz w:val="24"/>
          <w:szCs w:val="24"/>
          <w:lang w:val="es-MX"/>
        </w:rPr>
        <w:t>curso de algunos entrevistados</w:t>
      </w:r>
      <w:r w:rsidR="00C2456B" w:rsidRPr="003A2D17">
        <w:rPr>
          <w:rFonts w:ascii="Times New Roman" w:hAnsi="Times New Roman" w:cs="Times New Roman"/>
          <w:sz w:val="24"/>
          <w:szCs w:val="24"/>
          <w:lang w:val="es-MX"/>
        </w:rPr>
        <w:t xml:space="preserve"> que hablan de los taladores</w:t>
      </w:r>
      <w:r w:rsidR="006552C8" w:rsidRPr="003A2D17">
        <w:rPr>
          <w:rFonts w:ascii="Times New Roman" w:hAnsi="Times New Roman" w:cs="Times New Roman"/>
          <w:sz w:val="24"/>
          <w:szCs w:val="24"/>
          <w:lang w:val="es-MX"/>
        </w:rPr>
        <w:t xml:space="preserve"> a grande escala</w:t>
      </w:r>
      <w:r w:rsidR="00514508" w:rsidRPr="003A2D17">
        <w:rPr>
          <w:rFonts w:ascii="Times New Roman" w:hAnsi="Times New Roman" w:cs="Times New Roman"/>
          <w:sz w:val="24"/>
          <w:szCs w:val="24"/>
          <w:lang w:val="es-MX"/>
        </w:rPr>
        <w:t xml:space="preserve">: </w:t>
      </w:r>
      <w:r w:rsidR="00514508" w:rsidRPr="00621BE7">
        <w:rPr>
          <w:rFonts w:ascii="Times New Roman" w:hAnsi="Times New Roman" w:cs="Times New Roman"/>
          <w:sz w:val="24"/>
          <w:szCs w:val="24"/>
          <w:lang w:val="es-MX"/>
        </w:rPr>
        <w:t>“</w:t>
      </w:r>
      <w:r w:rsidR="001156FA" w:rsidRPr="00621BE7">
        <w:rPr>
          <w:rFonts w:ascii="Times New Roman" w:hAnsi="Times New Roman" w:cs="Times New Roman"/>
          <w:sz w:val="24"/>
          <w:szCs w:val="24"/>
          <w:lang w:val="es-MX"/>
        </w:rPr>
        <w:t>…</w:t>
      </w:r>
      <w:r w:rsidR="00514508" w:rsidRPr="00621BE7">
        <w:rPr>
          <w:rFonts w:ascii="Times New Roman" w:hAnsi="Times New Roman" w:cs="Times New Roman"/>
          <w:sz w:val="24"/>
          <w:szCs w:val="24"/>
          <w:lang w:val="es-MX"/>
        </w:rPr>
        <w:t>necesitamos el apoyo del gobier</w:t>
      </w:r>
      <w:r w:rsidR="00C2456B" w:rsidRPr="00621BE7">
        <w:rPr>
          <w:rFonts w:ascii="Times New Roman" w:hAnsi="Times New Roman" w:cs="Times New Roman"/>
          <w:sz w:val="24"/>
          <w:szCs w:val="24"/>
          <w:lang w:val="es-MX"/>
        </w:rPr>
        <w:t xml:space="preserve">no, porque me imagino que </w:t>
      </w:r>
      <w:r w:rsidR="0082234B" w:rsidRPr="00621BE7">
        <w:rPr>
          <w:rFonts w:ascii="Times New Roman" w:hAnsi="Times New Roman" w:cs="Times New Roman"/>
          <w:sz w:val="24"/>
          <w:szCs w:val="24"/>
          <w:lang w:val="es-MX"/>
        </w:rPr>
        <w:t xml:space="preserve">hasta </w:t>
      </w:r>
      <w:r w:rsidR="00514508" w:rsidRPr="00621BE7">
        <w:rPr>
          <w:rFonts w:ascii="Times New Roman" w:hAnsi="Times New Roman" w:cs="Times New Roman"/>
          <w:sz w:val="24"/>
          <w:szCs w:val="24"/>
          <w:lang w:val="es-MX"/>
        </w:rPr>
        <w:t>van armados!</w:t>
      </w:r>
      <w:r w:rsidR="007A661A" w:rsidRPr="00621BE7">
        <w:rPr>
          <w:rFonts w:ascii="Times New Roman" w:hAnsi="Times New Roman" w:cs="Times New Roman"/>
          <w:sz w:val="24"/>
          <w:szCs w:val="24"/>
          <w:lang w:val="es-MX"/>
        </w:rPr>
        <w:t xml:space="preserve"> Si</w:t>
      </w:r>
      <w:r w:rsidR="00514508" w:rsidRPr="00621BE7">
        <w:rPr>
          <w:rFonts w:ascii="Times New Roman" w:hAnsi="Times New Roman" w:cs="Times New Roman"/>
          <w:sz w:val="24"/>
          <w:szCs w:val="24"/>
          <w:lang w:val="es-MX"/>
        </w:rPr>
        <w:t xml:space="preserve"> </w:t>
      </w:r>
      <w:r w:rsidR="007A661A" w:rsidRPr="00621BE7">
        <w:rPr>
          <w:rFonts w:ascii="Times New Roman" w:hAnsi="Times New Roman" w:cs="Times New Roman"/>
          <w:sz w:val="24"/>
          <w:szCs w:val="24"/>
          <w:lang w:val="es-MX"/>
        </w:rPr>
        <w:t>tratamos</w:t>
      </w:r>
      <w:r w:rsidR="00514508" w:rsidRPr="00621BE7">
        <w:rPr>
          <w:rFonts w:ascii="Times New Roman" w:hAnsi="Times New Roman" w:cs="Times New Roman"/>
          <w:sz w:val="24"/>
          <w:szCs w:val="24"/>
          <w:lang w:val="es-MX"/>
        </w:rPr>
        <w:t xml:space="preserve"> de vigilar y detenerlos, nos vamos a meter en problemas y hasta balazos y muertos</w:t>
      </w:r>
      <w:r w:rsidR="001156FA" w:rsidRPr="00621BE7">
        <w:rPr>
          <w:rFonts w:ascii="Times New Roman" w:hAnsi="Times New Roman" w:cs="Times New Roman"/>
          <w:sz w:val="24"/>
          <w:szCs w:val="24"/>
          <w:lang w:val="es-MX"/>
        </w:rPr>
        <w:t xml:space="preserve"> va</w:t>
      </w:r>
      <w:r w:rsidR="007A661A" w:rsidRPr="00621BE7">
        <w:rPr>
          <w:rFonts w:ascii="Times New Roman" w:hAnsi="Times New Roman" w:cs="Times New Roman"/>
          <w:sz w:val="24"/>
          <w:szCs w:val="24"/>
          <w:lang w:val="es-MX"/>
        </w:rPr>
        <w:t xml:space="preserve"> a haber</w:t>
      </w:r>
      <w:r w:rsidR="001156FA" w:rsidRPr="00621BE7">
        <w:rPr>
          <w:rFonts w:ascii="Times New Roman" w:hAnsi="Times New Roman" w:cs="Times New Roman"/>
          <w:sz w:val="24"/>
          <w:szCs w:val="24"/>
          <w:lang w:val="es-MX"/>
        </w:rPr>
        <w:t>.</w:t>
      </w:r>
      <w:r w:rsidR="00514508" w:rsidRPr="00621BE7">
        <w:rPr>
          <w:rFonts w:ascii="Times New Roman" w:hAnsi="Times New Roman" w:cs="Times New Roman"/>
          <w:sz w:val="24"/>
          <w:szCs w:val="24"/>
          <w:lang w:val="es-MX"/>
        </w:rPr>
        <w:t xml:space="preserve"> </w:t>
      </w:r>
      <w:r w:rsidR="001156FA" w:rsidRPr="00621BE7">
        <w:rPr>
          <w:rFonts w:ascii="Times New Roman" w:hAnsi="Times New Roman" w:cs="Times New Roman"/>
          <w:sz w:val="24"/>
          <w:szCs w:val="24"/>
          <w:lang w:val="es-MX"/>
        </w:rPr>
        <w:t>No ¡a</w:t>
      </w:r>
      <w:r w:rsidR="007A661A" w:rsidRPr="00621BE7">
        <w:rPr>
          <w:rFonts w:ascii="Times New Roman" w:hAnsi="Times New Roman" w:cs="Times New Roman"/>
          <w:sz w:val="24"/>
          <w:szCs w:val="24"/>
          <w:lang w:val="es-MX"/>
        </w:rPr>
        <w:t>hí lo que se necesita es la organización con el gobierno federal!”</w:t>
      </w:r>
      <w:r w:rsidR="006552C8" w:rsidRPr="00621BE7">
        <w:rPr>
          <w:rFonts w:ascii="Times New Roman" w:hAnsi="Times New Roman" w:cs="Times New Roman"/>
          <w:sz w:val="24"/>
          <w:szCs w:val="24"/>
          <w:lang w:val="es-MX"/>
        </w:rPr>
        <w:t>.</w:t>
      </w:r>
      <w:r w:rsidR="005E49C7" w:rsidRPr="003A2D17">
        <w:rPr>
          <w:rFonts w:ascii="Times New Roman" w:hAnsi="Times New Roman" w:cs="Times New Roman"/>
          <w:sz w:val="24"/>
          <w:szCs w:val="24"/>
          <w:lang w:val="es-MX"/>
        </w:rPr>
        <w:t xml:space="preserve"> Si</w:t>
      </w:r>
      <w:r w:rsidR="00437B81" w:rsidRPr="003A2D17">
        <w:rPr>
          <w:rFonts w:ascii="Times New Roman" w:hAnsi="Times New Roman" w:cs="Times New Roman"/>
          <w:sz w:val="24"/>
          <w:szCs w:val="24"/>
          <w:lang w:val="es-MX"/>
        </w:rPr>
        <w:t xml:space="preserve"> en algunos casos </w:t>
      </w:r>
      <w:r w:rsidR="00340F5A" w:rsidRPr="003A2D17">
        <w:rPr>
          <w:rFonts w:ascii="Times New Roman" w:hAnsi="Times New Roman" w:cs="Times New Roman"/>
          <w:sz w:val="24"/>
          <w:szCs w:val="24"/>
          <w:lang w:val="es-MX"/>
        </w:rPr>
        <w:t xml:space="preserve">existen taladores a menor escala en el mismo ejido, </w:t>
      </w:r>
      <w:r w:rsidR="00582A16" w:rsidRPr="003A2D17">
        <w:rPr>
          <w:rFonts w:ascii="Times New Roman" w:hAnsi="Times New Roman" w:cs="Times New Roman"/>
          <w:sz w:val="24"/>
          <w:szCs w:val="24"/>
          <w:lang w:val="es-MX"/>
        </w:rPr>
        <w:t xml:space="preserve">en ocasiones resulta incluso más difícil detenerlos. </w:t>
      </w:r>
      <w:r w:rsidR="004403C2" w:rsidRPr="003A2D17">
        <w:rPr>
          <w:rFonts w:ascii="Times New Roman" w:hAnsi="Times New Roman" w:cs="Times New Roman"/>
          <w:sz w:val="24"/>
          <w:szCs w:val="24"/>
          <w:lang w:val="es-MX"/>
        </w:rPr>
        <w:t xml:space="preserve">Sin denuncia por parte de las autoridades locales, estas últimas corren el riesgo de ser considerados en complicidad, y al denunciarlos existe el riesgo de </w:t>
      </w:r>
      <w:r w:rsidR="00192126" w:rsidRPr="003A2D17">
        <w:rPr>
          <w:rFonts w:ascii="Times New Roman" w:hAnsi="Times New Roman" w:cs="Times New Roman"/>
          <w:sz w:val="24"/>
          <w:szCs w:val="24"/>
          <w:lang w:val="es-MX"/>
        </w:rPr>
        <w:t>generar fuertes</w:t>
      </w:r>
      <w:r w:rsidR="005E49C7" w:rsidRPr="003A2D17">
        <w:rPr>
          <w:rFonts w:ascii="Times New Roman" w:hAnsi="Times New Roman" w:cs="Times New Roman"/>
          <w:sz w:val="24"/>
          <w:szCs w:val="24"/>
          <w:lang w:val="es-MX"/>
        </w:rPr>
        <w:t xml:space="preserve"> problemas </w:t>
      </w:r>
      <w:r w:rsidR="00192126" w:rsidRPr="003A2D17">
        <w:rPr>
          <w:rFonts w:ascii="Times New Roman" w:hAnsi="Times New Roman" w:cs="Times New Roman"/>
          <w:sz w:val="24"/>
          <w:szCs w:val="24"/>
          <w:lang w:val="es-MX"/>
        </w:rPr>
        <w:t>a nivel local y de manera cotidiana</w:t>
      </w:r>
      <w:r w:rsidR="004403C2" w:rsidRPr="003A2D17">
        <w:rPr>
          <w:rFonts w:ascii="Times New Roman" w:hAnsi="Times New Roman" w:cs="Times New Roman"/>
          <w:sz w:val="24"/>
          <w:szCs w:val="24"/>
          <w:lang w:val="es-MX"/>
        </w:rPr>
        <w:t>. Por esta razón, cuando se trata de taladores del mismo ejido</w:t>
      </w:r>
      <w:r w:rsidR="00335188" w:rsidRPr="003A2D17">
        <w:rPr>
          <w:rFonts w:ascii="Times New Roman" w:hAnsi="Times New Roman" w:cs="Times New Roman"/>
          <w:sz w:val="24"/>
          <w:szCs w:val="24"/>
          <w:lang w:val="es-MX"/>
        </w:rPr>
        <w:t xml:space="preserve">, se trata de llegar a acuerdos amistosos. </w:t>
      </w:r>
      <w:r w:rsidR="00621BE7" w:rsidRPr="003A2D17">
        <w:rPr>
          <w:rFonts w:ascii="Times New Roman" w:hAnsi="Times New Roman" w:cs="Times New Roman"/>
          <w:sz w:val="24"/>
          <w:szCs w:val="24"/>
          <w:lang w:val="es-MX"/>
        </w:rPr>
        <w:t>En fin</w:t>
      </w:r>
      <w:r w:rsidR="005C3D17" w:rsidRPr="003A2D17">
        <w:rPr>
          <w:rFonts w:ascii="Times New Roman" w:hAnsi="Times New Roman" w:cs="Times New Roman"/>
          <w:sz w:val="24"/>
          <w:szCs w:val="24"/>
          <w:lang w:val="es-MX"/>
        </w:rPr>
        <w:t>, a</w:t>
      </w:r>
      <w:r w:rsidR="00335188" w:rsidRPr="003A2D17">
        <w:rPr>
          <w:rFonts w:ascii="Times New Roman" w:hAnsi="Times New Roman" w:cs="Times New Roman"/>
          <w:sz w:val="24"/>
          <w:szCs w:val="24"/>
          <w:lang w:val="es-MX"/>
        </w:rPr>
        <w:t>unque</w:t>
      </w:r>
      <w:r w:rsidR="005C3D17" w:rsidRPr="003A2D17">
        <w:rPr>
          <w:rFonts w:ascii="Times New Roman" w:hAnsi="Times New Roman" w:cs="Times New Roman"/>
          <w:sz w:val="24"/>
          <w:szCs w:val="24"/>
          <w:lang w:val="es-MX"/>
        </w:rPr>
        <w:t xml:space="preserve"> </w:t>
      </w:r>
      <w:r w:rsidR="00335188" w:rsidRPr="003A2D17">
        <w:rPr>
          <w:rFonts w:ascii="Times New Roman" w:hAnsi="Times New Roman" w:cs="Times New Roman"/>
          <w:sz w:val="24"/>
          <w:szCs w:val="24"/>
          <w:lang w:val="es-MX"/>
        </w:rPr>
        <w:t xml:space="preserve">es </w:t>
      </w:r>
      <w:r w:rsidR="005C3D17" w:rsidRPr="003A2D17">
        <w:rPr>
          <w:rFonts w:ascii="Times New Roman" w:hAnsi="Times New Roman" w:cs="Times New Roman"/>
          <w:sz w:val="24"/>
          <w:szCs w:val="24"/>
          <w:lang w:val="es-MX"/>
        </w:rPr>
        <w:t xml:space="preserve">difícil </w:t>
      </w:r>
      <w:r w:rsidR="005C3D17" w:rsidRPr="003A2D17">
        <w:rPr>
          <w:rFonts w:ascii="Times New Roman" w:hAnsi="Times New Roman" w:cs="Times New Roman"/>
          <w:sz w:val="24"/>
          <w:szCs w:val="24"/>
          <w:lang w:val="es-MX"/>
        </w:rPr>
        <w:lastRenderedPageBreak/>
        <w:t>de observar, a pequeña o a grande escala, el combate a la tala clandestina es fuente de tensiones sociales a nivel local.</w:t>
      </w:r>
    </w:p>
    <w:p w:rsidR="00B05E3C" w:rsidRPr="003A2D17" w:rsidRDefault="00B05E3C" w:rsidP="00621BE7">
      <w:pPr>
        <w:spacing w:line="240" w:lineRule="auto"/>
        <w:jc w:val="both"/>
        <w:rPr>
          <w:rFonts w:ascii="Times New Roman" w:hAnsi="Times New Roman" w:cs="Times New Roman"/>
          <w:sz w:val="24"/>
          <w:szCs w:val="24"/>
          <w:lang w:val="es-MX"/>
        </w:rPr>
      </w:pPr>
    </w:p>
    <w:p w:rsidR="00CA6802" w:rsidRPr="003A2D17" w:rsidRDefault="00106C1A" w:rsidP="00B05E3C">
      <w:pPr>
        <w:pStyle w:val="Ttulo1"/>
      </w:pPr>
      <w:r w:rsidRPr="003A2D17">
        <w:t xml:space="preserve">4.3 </w:t>
      </w:r>
      <w:r w:rsidR="003B0F52" w:rsidRPr="003A2D17">
        <w:t xml:space="preserve">Nuevas interacciones </w:t>
      </w:r>
      <w:r w:rsidR="004D6915" w:rsidRPr="003A2D17">
        <w:t xml:space="preserve">que promueven </w:t>
      </w:r>
      <w:r w:rsidR="00024224" w:rsidRPr="003A2D17">
        <w:t>la organización social</w:t>
      </w:r>
    </w:p>
    <w:p w:rsidR="00B05E3C" w:rsidRPr="003A2D17" w:rsidRDefault="00F71BCF" w:rsidP="00FD37DA">
      <w:pPr>
        <w:spacing w:after="0" w:line="240" w:lineRule="auto"/>
        <w:jc w:val="both"/>
        <w:rPr>
          <w:rFonts w:ascii="Times New Roman" w:hAnsi="Times New Roman" w:cs="Times New Roman"/>
          <w:sz w:val="24"/>
          <w:szCs w:val="24"/>
          <w:lang w:val="es-MX"/>
        </w:rPr>
      </w:pPr>
      <w:r w:rsidRPr="003A2D17">
        <w:rPr>
          <w:rFonts w:ascii="Times New Roman" w:hAnsi="Times New Roman" w:cs="Times New Roman"/>
          <w:sz w:val="24"/>
          <w:szCs w:val="24"/>
          <w:lang w:val="es-MX"/>
        </w:rPr>
        <w:t xml:space="preserve">Las actividades de conservación forestal </w:t>
      </w:r>
      <w:r w:rsidR="007703CC" w:rsidRPr="003A2D17">
        <w:rPr>
          <w:rFonts w:ascii="Times New Roman" w:hAnsi="Times New Roman" w:cs="Times New Roman"/>
          <w:sz w:val="24"/>
          <w:szCs w:val="24"/>
          <w:lang w:val="es-MX"/>
        </w:rPr>
        <w:t xml:space="preserve">son </w:t>
      </w:r>
      <w:r w:rsidR="004D39D9" w:rsidRPr="003A2D17">
        <w:rPr>
          <w:rFonts w:ascii="Times New Roman" w:hAnsi="Times New Roman" w:cs="Times New Roman"/>
          <w:sz w:val="24"/>
          <w:szCs w:val="24"/>
          <w:lang w:val="es-MX"/>
        </w:rPr>
        <w:t>fuente de nuevas interacciones sociales. Est</w:t>
      </w:r>
      <w:r w:rsidR="00D81918" w:rsidRPr="003A2D17">
        <w:rPr>
          <w:rFonts w:ascii="Times New Roman" w:hAnsi="Times New Roman" w:cs="Times New Roman"/>
          <w:sz w:val="24"/>
          <w:szCs w:val="24"/>
          <w:lang w:val="es-MX"/>
        </w:rPr>
        <w:t xml:space="preserve">o </w:t>
      </w:r>
      <w:r w:rsidR="00024224" w:rsidRPr="003A2D17">
        <w:rPr>
          <w:rFonts w:ascii="Times New Roman" w:hAnsi="Times New Roman" w:cs="Times New Roman"/>
          <w:sz w:val="24"/>
          <w:szCs w:val="24"/>
          <w:lang w:val="es-MX"/>
        </w:rPr>
        <w:t xml:space="preserve">quedó </w:t>
      </w:r>
      <w:r w:rsidR="00D81918" w:rsidRPr="003A2D17">
        <w:rPr>
          <w:rFonts w:ascii="Times New Roman" w:hAnsi="Times New Roman" w:cs="Times New Roman"/>
          <w:sz w:val="24"/>
          <w:szCs w:val="24"/>
          <w:lang w:val="es-MX"/>
        </w:rPr>
        <w:t>confirm</w:t>
      </w:r>
      <w:r w:rsidR="00024224" w:rsidRPr="003A2D17">
        <w:rPr>
          <w:rFonts w:ascii="Times New Roman" w:hAnsi="Times New Roman" w:cs="Times New Roman"/>
          <w:sz w:val="24"/>
          <w:szCs w:val="24"/>
          <w:lang w:val="es-MX"/>
        </w:rPr>
        <w:t>ado</w:t>
      </w:r>
      <w:r w:rsidR="00D81918" w:rsidRPr="003A2D17">
        <w:rPr>
          <w:rFonts w:ascii="Times New Roman" w:hAnsi="Times New Roman" w:cs="Times New Roman"/>
          <w:sz w:val="24"/>
          <w:szCs w:val="24"/>
          <w:lang w:val="es-MX"/>
        </w:rPr>
        <w:t xml:space="preserve"> </w:t>
      </w:r>
      <w:r w:rsidR="00024224" w:rsidRPr="003A2D17">
        <w:rPr>
          <w:rFonts w:ascii="Times New Roman" w:hAnsi="Times New Roman" w:cs="Times New Roman"/>
          <w:sz w:val="24"/>
          <w:szCs w:val="24"/>
          <w:lang w:val="es-MX"/>
        </w:rPr>
        <w:t xml:space="preserve">al analizar </w:t>
      </w:r>
      <w:r w:rsidR="00D81918" w:rsidRPr="003A2D17">
        <w:rPr>
          <w:rFonts w:ascii="Times New Roman" w:hAnsi="Times New Roman" w:cs="Times New Roman"/>
          <w:sz w:val="24"/>
          <w:szCs w:val="24"/>
          <w:lang w:val="es-MX"/>
        </w:rPr>
        <w:t xml:space="preserve">las palabras “trabajos”, </w:t>
      </w:r>
      <w:r w:rsidR="00340E8B" w:rsidRPr="003A2D17">
        <w:rPr>
          <w:rFonts w:ascii="Times New Roman" w:hAnsi="Times New Roman" w:cs="Times New Roman"/>
          <w:sz w:val="24"/>
          <w:szCs w:val="24"/>
          <w:lang w:val="es-MX"/>
        </w:rPr>
        <w:t xml:space="preserve">“reforestación” </w:t>
      </w:r>
      <w:r w:rsidR="00D81918" w:rsidRPr="003A2D17">
        <w:rPr>
          <w:rFonts w:ascii="Times New Roman" w:hAnsi="Times New Roman" w:cs="Times New Roman"/>
          <w:sz w:val="24"/>
          <w:szCs w:val="24"/>
          <w:lang w:val="es-MX"/>
        </w:rPr>
        <w:t xml:space="preserve">y </w:t>
      </w:r>
      <w:r w:rsidR="004D39D9" w:rsidRPr="003A2D17">
        <w:rPr>
          <w:rFonts w:ascii="Times New Roman" w:hAnsi="Times New Roman" w:cs="Times New Roman"/>
          <w:sz w:val="24"/>
          <w:szCs w:val="24"/>
          <w:lang w:val="es-MX"/>
        </w:rPr>
        <w:t xml:space="preserve">“bosque”, que son las </w:t>
      </w:r>
    </w:p>
    <w:p w:rsidR="00D81918" w:rsidRPr="003A2D17" w:rsidRDefault="00D81918" w:rsidP="00FD37DA">
      <w:pPr>
        <w:spacing w:after="0" w:line="240" w:lineRule="auto"/>
        <w:jc w:val="both"/>
        <w:rPr>
          <w:rFonts w:ascii="Times New Roman" w:hAnsi="Times New Roman" w:cs="Times New Roman"/>
          <w:sz w:val="24"/>
          <w:szCs w:val="24"/>
          <w:lang w:val="es-MX"/>
        </w:rPr>
      </w:pPr>
    </w:p>
    <w:p w:rsidR="00B05E3C" w:rsidRPr="003A2D17" w:rsidRDefault="006E1D11" w:rsidP="00FD37DA">
      <w:pPr>
        <w:spacing w:after="0" w:line="240" w:lineRule="auto"/>
        <w:jc w:val="both"/>
        <w:rPr>
          <w:rFonts w:ascii="Times New Roman" w:hAnsi="Times New Roman" w:cs="Times New Roman"/>
          <w:sz w:val="24"/>
          <w:szCs w:val="24"/>
          <w:lang w:val="es-MX"/>
        </w:rPr>
      </w:pPr>
      <w:r w:rsidRPr="003A2D17">
        <w:rPr>
          <w:rFonts w:ascii="Times New Roman" w:hAnsi="Times New Roman" w:cs="Times New Roman"/>
          <w:sz w:val="24"/>
          <w:szCs w:val="24"/>
          <w:lang w:val="es-MX"/>
        </w:rPr>
        <w:t xml:space="preserve">La relación </w:t>
      </w:r>
      <w:r w:rsidR="00CE3708" w:rsidRPr="003A2D17">
        <w:rPr>
          <w:rFonts w:ascii="Times New Roman" w:hAnsi="Times New Roman" w:cs="Times New Roman"/>
          <w:sz w:val="24"/>
          <w:szCs w:val="24"/>
          <w:lang w:val="es-MX"/>
        </w:rPr>
        <w:t xml:space="preserve">entre actores institucionales y </w:t>
      </w:r>
      <w:r w:rsidRPr="003A2D17">
        <w:rPr>
          <w:rFonts w:ascii="Times New Roman" w:hAnsi="Times New Roman" w:cs="Times New Roman"/>
          <w:sz w:val="24"/>
          <w:szCs w:val="24"/>
          <w:lang w:val="es-MX"/>
        </w:rPr>
        <w:t xml:space="preserve">actores </w:t>
      </w:r>
      <w:r w:rsidR="00CE3708" w:rsidRPr="003A2D17">
        <w:rPr>
          <w:rFonts w:ascii="Times New Roman" w:hAnsi="Times New Roman" w:cs="Times New Roman"/>
          <w:sz w:val="24"/>
          <w:szCs w:val="24"/>
          <w:lang w:val="es-MX"/>
        </w:rPr>
        <w:t xml:space="preserve">locales </w:t>
      </w:r>
      <w:r w:rsidRPr="003A2D17">
        <w:rPr>
          <w:rFonts w:ascii="Times New Roman" w:hAnsi="Times New Roman" w:cs="Times New Roman"/>
          <w:sz w:val="24"/>
          <w:szCs w:val="24"/>
          <w:lang w:val="es-MX"/>
        </w:rPr>
        <w:t xml:space="preserve">resulta necesaria en los </w:t>
      </w:r>
      <w:r w:rsidR="00CE3708" w:rsidRPr="003A2D17">
        <w:rPr>
          <w:rFonts w:ascii="Times New Roman" w:hAnsi="Times New Roman" w:cs="Times New Roman"/>
          <w:sz w:val="24"/>
          <w:szCs w:val="24"/>
          <w:lang w:val="es-MX"/>
        </w:rPr>
        <w:t xml:space="preserve">dos sentidos. </w:t>
      </w:r>
      <w:r w:rsidR="00A95E6B" w:rsidRPr="003A2D17">
        <w:rPr>
          <w:rFonts w:ascii="Times New Roman" w:hAnsi="Times New Roman" w:cs="Times New Roman"/>
          <w:sz w:val="24"/>
          <w:szCs w:val="24"/>
          <w:lang w:val="es-MX"/>
        </w:rPr>
        <w:t xml:space="preserve">Para los primeros, acercarse a los dueños de los terrenos forestales </w:t>
      </w:r>
      <w:r w:rsidR="007E2E75" w:rsidRPr="003A2D17">
        <w:rPr>
          <w:rFonts w:ascii="Times New Roman" w:hAnsi="Times New Roman" w:cs="Times New Roman"/>
          <w:sz w:val="24"/>
          <w:szCs w:val="24"/>
          <w:lang w:val="es-MX"/>
        </w:rPr>
        <w:t xml:space="preserve">es una forma de dar a conocer sus programas. Es también una oportunidad para cuidar su imagen institucional y </w:t>
      </w:r>
      <w:r w:rsidR="00761AC0" w:rsidRPr="003A2D17">
        <w:rPr>
          <w:rFonts w:ascii="Times New Roman" w:hAnsi="Times New Roman" w:cs="Times New Roman"/>
          <w:sz w:val="24"/>
          <w:szCs w:val="24"/>
          <w:lang w:val="es-MX"/>
        </w:rPr>
        <w:t xml:space="preserve">mostrar </w:t>
      </w:r>
      <w:r w:rsidR="007E2E75" w:rsidRPr="003A2D17">
        <w:rPr>
          <w:rFonts w:ascii="Times New Roman" w:hAnsi="Times New Roman" w:cs="Times New Roman"/>
          <w:sz w:val="24"/>
          <w:szCs w:val="24"/>
          <w:lang w:val="es-MX"/>
        </w:rPr>
        <w:t xml:space="preserve">su compromiso con los territorios forestales. Para </w:t>
      </w:r>
      <w:r w:rsidR="008F0480" w:rsidRPr="003A2D17">
        <w:rPr>
          <w:rFonts w:ascii="Times New Roman" w:hAnsi="Times New Roman" w:cs="Times New Roman"/>
          <w:sz w:val="24"/>
          <w:szCs w:val="24"/>
          <w:lang w:val="es-MX"/>
        </w:rPr>
        <w:t xml:space="preserve">los segundos, </w:t>
      </w:r>
      <w:r w:rsidR="00761AC0" w:rsidRPr="003A2D17">
        <w:rPr>
          <w:rFonts w:ascii="Times New Roman" w:hAnsi="Times New Roman" w:cs="Times New Roman"/>
          <w:sz w:val="24"/>
          <w:szCs w:val="24"/>
          <w:lang w:val="es-MX"/>
        </w:rPr>
        <w:t xml:space="preserve">es una </w:t>
      </w:r>
      <w:r w:rsidR="008F0480" w:rsidRPr="003A2D17">
        <w:rPr>
          <w:rFonts w:ascii="Times New Roman" w:hAnsi="Times New Roman" w:cs="Times New Roman"/>
          <w:sz w:val="24"/>
          <w:szCs w:val="24"/>
          <w:lang w:val="es-MX"/>
        </w:rPr>
        <w:t xml:space="preserve">posibilidad </w:t>
      </w:r>
      <w:r w:rsidR="00761AC0" w:rsidRPr="003A2D17">
        <w:rPr>
          <w:rFonts w:ascii="Times New Roman" w:hAnsi="Times New Roman" w:cs="Times New Roman"/>
          <w:sz w:val="24"/>
          <w:szCs w:val="24"/>
          <w:lang w:val="es-MX"/>
        </w:rPr>
        <w:t xml:space="preserve">importante </w:t>
      </w:r>
      <w:r w:rsidR="008F0480" w:rsidRPr="003A2D17">
        <w:rPr>
          <w:rFonts w:ascii="Times New Roman" w:hAnsi="Times New Roman" w:cs="Times New Roman"/>
          <w:sz w:val="24"/>
          <w:szCs w:val="24"/>
          <w:lang w:val="es-MX"/>
        </w:rPr>
        <w:t>de multiplicar sus redes d</w:t>
      </w:r>
      <w:r w:rsidR="00761AC0" w:rsidRPr="003A2D17">
        <w:rPr>
          <w:rFonts w:ascii="Times New Roman" w:hAnsi="Times New Roman" w:cs="Times New Roman"/>
          <w:sz w:val="24"/>
          <w:szCs w:val="24"/>
          <w:lang w:val="es-MX"/>
        </w:rPr>
        <w:t xml:space="preserve">e trabajo </w:t>
      </w:r>
      <w:r w:rsidR="00330071" w:rsidRPr="003A2D17">
        <w:rPr>
          <w:rFonts w:ascii="Times New Roman" w:hAnsi="Times New Roman" w:cs="Times New Roman"/>
          <w:sz w:val="24"/>
          <w:szCs w:val="24"/>
          <w:lang w:val="es-MX"/>
        </w:rPr>
        <w:t xml:space="preserve">para generar proyectos económicos. </w:t>
      </w:r>
      <w:r w:rsidR="00340E8B" w:rsidRPr="003A2D17">
        <w:rPr>
          <w:rFonts w:ascii="Times New Roman" w:hAnsi="Times New Roman" w:cs="Times New Roman"/>
          <w:sz w:val="24"/>
          <w:szCs w:val="24"/>
          <w:lang w:val="es-MX"/>
        </w:rPr>
        <w:t xml:space="preserve">Aunque </w:t>
      </w:r>
      <w:r w:rsidR="007F4DAB" w:rsidRPr="003A2D17">
        <w:rPr>
          <w:rFonts w:ascii="Times New Roman" w:hAnsi="Times New Roman" w:cs="Times New Roman"/>
          <w:sz w:val="24"/>
          <w:szCs w:val="24"/>
          <w:lang w:val="es-MX"/>
        </w:rPr>
        <w:t xml:space="preserve">de hecho son escépticos a los resultados que da la reforestación. En general, porque </w:t>
      </w:r>
      <w:r w:rsidR="00716533" w:rsidRPr="003A2D17">
        <w:rPr>
          <w:rFonts w:ascii="Times New Roman" w:hAnsi="Times New Roman" w:cs="Times New Roman"/>
          <w:sz w:val="24"/>
          <w:szCs w:val="24"/>
          <w:lang w:val="es-MX"/>
        </w:rPr>
        <w:t>consideran</w:t>
      </w:r>
      <w:r w:rsidR="007F4DAB" w:rsidRPr="003A2D17">
        <w:rPr>
          <w:rFonts w:ascii="Times New Roman" w:hAnsi="Times New Roman" w:cs="Times New Roman"/>
          <w:sz w:val="24"/>
          <w:szCs w:val="24"/>
          <w:lang w:val="es-MX"/>
        </w:rPr>
        <w:t xml:space="preserve"> que los trabajos de reforestación se hacen después de la época de lluvias, con especies exóticas, y con árboles muy pequeños que no soportan el frío. Es por ello que con frecuencia afirman</w:t>
      </w:r>
      <w:r w:rsidR="009F3151">
        <w:rPr>
          <w:rFonts w:ascii="Times New Roman" w:hAnsi="Times New Roman" w:cs="Times New Roman"/>
          <w:sz w:val="24"/>
          <w:szCs w:val="24"/>
          <w:lang w:val="es-MX"/>
        </w:rPr>
        <w:t xml:space="preserve"> </w:t>
      </w:r>
      <w:r w:rsidR="009F3151" w:rsidRPr="009F3151">
        <w:rPr>
          <w:rFonts w:ascii="Times New Roman" w:hAnsi="Times New Roman" w:cs="Times New Roman"/>
          <w:sz w:val="24"/>
          <w:szCs w:val="24"/>
          <w:lang w:val="es-MX"/>
        </w:rPr>
        <w:t>«</w:t>
      </w:r>
      <w:r w:rsidR="00C35D78" w:rsidRPr="009F3151">
        <w:rPr>
          <w:rStyle w:val="word"/>
          <w:rFonts w:ascii="Times New Roman" w:hAnsi="Times New Roman" w:cs="Times New Roman"/>
          <w:sz w:val="24"/>
          <w:szCs w:val="24"/>
          <w:lang w:val="es-MX"/>
        </w:rPr>
        <w:t>Tenemos</w:t>
      </w:r>
      <w:r w:rsidR="00C35D78" w:rsidRPr="009F3151">
        <w:rPr>
          <w:rFonts w:ascii="Times New Roman" w:hAnsi="Times New Roman" w:cs="Times New Roman"/>
          <w:sz w:val="24"/>
          <w:szCs w:val="24"/>
          <w:lang w:val="es-MX"/>
        </w:rPr>
        <w:t xml:space="preserve"> </w:t>
      </w:r>
      <w:r w:rsidR="00C35D78" w:rsidRPr="009F3151">
        <w:rPr>
          <w:rStyle w:val="word"/>
          <w:rFonts w:ascii="Times New Roman" w:hAnsi="Times New Roman" w:cs="Times New Roman"/>
          <w:sz w:val="24"/>
          <w:szCs w:val="24"/>
          <w:lang w:val="es-MX"/>
        </w:rPr>
        <w:t>muchas</w:t>
      </w:r>
      <w:r w:rsidR="00C35D78" w:rsidRPr="009F3151">
        <w:rPr>
          <w:rFonts w:ascii="Times New Roman" w:hAnsi="Times New Roman" w:cs="Times New Roman"/>
          <w:sz w:val="24"/>
          <w:szCs w:val="24"/>
          <w:lang w:val="es-MX"/>
        </w:rPr>
        <w:t xml:space="preserve"> </w:t>
      </w:r>
      <w:r w:rsidR="00C35D78" w:rsidRPr="009F3151">
        <w:rPr>
          <w:rStyle w:val="word"/>
          <w:rFonts w:ascii="Times New Roman" w:hAnsi="Times New Roman" w:cs="Times New Roman"/>
          <w:sz w:val="24"/>
          <w:szCs w:val="24"/>
          <w:lang w:val="es-MX"/>
        </w:rPr>
        <w:t>áreas</w:t>
      </w:r>
      <w:r w:rsidR="00C35D78" w:rsidRPr="009F3151">
        <w:rPr>
          <w:rFonts w:ascii="Times New Roman" w:hAnsi="Times New Roman" w:cs="Times New Roman"/>
          <w:sz w:val="24"/>
          <w:szCs w:val="24"/>
          <w:lang w:val="es-MX"/>
        </w:rPr>
        <w:t xml:space="preserve"> </w:t>
      </w:r>
      <w:r w:rsidR="00C35D78" w:rsidRPr="009F3151">
        <w:rPr>
          <w:rStyle w:val="word"/>
          <w:rFonts w:ascii="Times New Roman" w:hAnsi="Times New Roman" w:cs="Times New Roman"/>
          <w:sz w:val="24"/>
          <w:szCs w:val="24"/>
          <w:lang w:val="es-MX"/>
        </w:rPr>
        <w:t>en</w:t>
      </w:r>
      <w:r w:rsidR="00C35D78" w:rsidRPr="009F3151">
        <w:rPr>
          <w:rFonts w:ascii="Times New Roman" w:hAnsi="Times New Roman" w:cs="Times New Roman"/>
          <w:sz w:val="24"/>
          <w:szCs w:val="24"/>
          <w:lang w:val="es-MX"/>
        </w:rPr>
        <w:t xml:space="preserve"> </w:t>
      </w:r>
      <w:r w:rsidR="00C35D78" w:rsidRPr="009F3151">
        <w:rPr>
          <w:rStyle w:val="word"/>
          <w:rFonts w:ascii="Times New Roman" w:hAnsi="Times New Roman" w:cs="Times New Roman"/>
          <w:sz w:val="24"/>
          <w:szCs w:val="24"/>
          <w:lang w:val="es-MX"/>
        </w:rPr>
        <w:t>donde</w:t>
      </w:r>
      <w:r w:rsidR="00C35D78" w:rsidRPr="009F3151">
        <w:rPr>
          <w:rFonts w:ascii="Times New Roman" w:hAnsi="Times New Roman" w:cs="Times New Roman"/>
          <w:sz w:val="24"/>
          <w:szCs w:val="24"/>
          <w:lang w:val="es-MX"/>
        </w:rPr>
        <w:t xml:space="preserve"> </w:t>
      </w:r>
      <w:r w:rsidR="00C35D78" w:rsidRPr="009F3151">
        <w:rPr>
          <w:rStyle w:val="word"/>
          <w:rFonts w:ascii="Times New Roman" w:hAnsi="Times New Roman" w:cs="Times New Roman"/>
          <w:sz w:val="24"/>
          <w:szCs w:val="24"/>
          <w:lang w:val="es-MX"/>
        </w:rPr>
        <w:t>los</w:t>
      </w:r>
      <w:r w:rsidR="00C35D78" w:rsidRPr="009F3151">
        <w:rPr>
          <w:rFonts w:ascii="Times New Roman" w:hAnsi="Times New Roman" w:cs="Times New Roman"/>
          <w:sz w:val="24"/>
          <w:szCs w:val="24"/>
          <w:lang w:val="es-MX"/>
        </w:rPr>
        <w:t xml:space="preserve"> </w:t>
      </w:r>
      <w:r w:rsidR="00C35D78" w:rsidRPr="009F3151">
        <w:rPr>
          <w:rStyle w:val="word"/>
          <w:rFonts w:ascii="Times New Roman" w:hAnsi="Times New Roman" w:cs="Times New Roman"/>
          <w:sz w:val="24"/>
          <w:szCs w:val="24"/>
          <w:lang w:val="es-MX"/>
        </w:rPr>
        <w:t>árboles</w:t>
      </w:r>
      <w:r w:rsidR="00C35D78" w:rsidRPr="009F3151">
        <w:rPr>
          <w:rFonts w:ascii="Times New Roman" w:hAnsi="Times New Roman" w:cs="Times New Roman"/>
          <w:sz w:val="24"/>
          <w:szCs w:val="24"/>
          <w:lang w:val="es-MX"/>
        </w:rPr>
        <w:t xml:space="preserve"> </w:t>
      </w:r>
      <w:r w:rsidR="00C35D78" w:rsidRPr="009F3151">
        <w:rPr>
          <w:rStyle w:val="word"/>
          <w:rFonts w:ascii="Times New Roman" w:hAnsi="Times New Roman" w:cs="Times New Roman"/>
          <w:sz w:val="24"/>
          <w:szCs w:val="24"/>
          <w:lang w:val="es-MX"/>
        </w:rPr>
        <w:t>solitos</w:t>
      </w:r>
      <w:r w:rsidR="00C35D78" w:rsidRPr="009F3151">
        <w:rPr>
          <w:rFonts w:ascii="Times New Roman" w:hAnsi="Times New Roman" w:cs="Times New Roman"/>
          <w:sz w:val="24"/>
          <w:szCs w:val="24"/>
          <w:lang w:val="es-MX"/>
        </w:rPr>
        <w:t xml:space="preserve"> </w:t>
      </w:r>
      <w:r w:rsidR="00C35D78" w:rsidRPr="009F3151">
        <w:rPr>
          <w:rStyle w:val="word"/>
          <w:rFonts w:ascii="Times New Roman" w:hAnsi="Times New Roman" w:cs="Times New Roman"/>
          <w:sz w:val="24"/>
          <w:szCs w:val="24"/>
          <w:lang w:val="es-MX"/>
        </w:rPr>
        <w:t>nacen</w:t>
      </w:r>
      <w:r w:rsidR="00C35D78" w:rsidRPr="009F3151">
        <w:rPr>
          <w:rFonts w:ascii="Times New Roman" w:hAnsi="Times New Roman" w:cs="Times New Roman"/>
          <w:sz w:val="24"/>
          <w:szCs w:val="24"/>
          <w:lang w:val="es-MX"/>
        </w:rPr>
        <w:t xml:space="preserve"> </w:t>
      </w:r>
      <w:r w:rsidR="00C35D78" w:rsidRPr="009F3151">
        <w:rPr>
          <w:rStyle w:val="word"/>
          <w:rFonts w:ascii="Times New Roman" w:hAnsi="Times New Roman" w:cs="Times New Roman"/>
          <w:sz w:val="24"/>
          <w:szCs w:val="24"/>
          <w:lang w:val="es-MX"/>
        </w:rPr>
        <w:t>y</w:t>
      </w:r>
      <w:r w:rsidR="00C35D78" w:rsidRPr="009F3151">
        <w:rPr>
          <w:rFonts w:ascii="Times New Roman" w:hAnsi="Times New Roman" w:cs="Times New Roman"/>
          <w:sz w:val="24"/>
          <w:szCs w:val="24"/>
          <w:lang w:val="es-MX"/>
        </w:rPr>
        <w:t xml:space="preserve"> </w:t>
      </w:r>
      <w:r w:rsidR="00C35D78" w:rsidRPr="009F3151">
        <w:rPr>
          <w:rStyle w:val="word"/>
          <w:rFonts w:ascii="Times New Roman" w:hAnsi="Times New Roman" w:cs="Times New Roman"/>
          <w:sz w:val="24"/>
          <w:szCs w:val="24"/>
          <w:lang w:val="es-MX"/>
        </w:rPr>
        <w:t>tienen</w:t>
      </w:r>
      <w:r w:rsidR="00C35D78" w:rsidRPr="009F3151">
        <w:rPr>
          <w:rFonts w:ascii="Times New Roman" w:hAnsi="Times New Roman" w:cs="Times New Roman"/>
          <w:sz w:val="24"/>
          <w:szCs w:val="24"/>
          <w:lang w:val="es-MX"/>
        </w:rPr>
        <w:t xml:space="preserve"> </w:t>
      </w:r>
      <w:r w:rsidR="00C35D78" w:rsidRPr="009F3151">
        <w:rPr>
          <w:rStyle w:val="word"/>
          <w:rFonts w:ascii="Times New Roman" w:hAnsi="Times New Roman" w:cs="Times New Roman"/>
          <w:sz w:val="24"/>
          <w:szCs w:val="24"/>
          <w:lang w:val="es-MX"/>
        </w:rPr>
        <w:t>más</w:t>
      </w:r>
      <w:r w:rsidR="00C35D78" w:rsidRPr="009F3151">
        <w:rPr>
          <w:rFonts w:ascii="Times New Roman" w:hAnsi="Times New Roman" w:cs="Times New Roman"/>
          <w:sz w:val="24"/>
          <w:szCs w:val="24"/>
          <w:lang w:val="es-MX"/>
        </w:rPr>
        <w:t xml:space="preserve"> </w:t>
      </w:r>
      <w:r w:rsidR="00C35D78" w:rsidRPr="009F3151">
        <w:rPr>
          <w:rStyle w:val="word"/>
          <w:rFonts w:ascii="Times New Roman" w:hAnsi="Times New Roman" w:cs="Times New Roman"/>
          <w:sz w:val="24"/>
          <w:szCs w:val="24"/>
          <w:lang w:val="es-MX"/>
        </w:rPr>
        <w:t>fuerza</w:t>
      </w:r>
      <w:r w:rsidR="00C35D78" w:rsidRPr="009F3151">
        <w:rPr>
          <w:rFonts w:ascii="Times New Roman" w:hAnsi="Times New Roman" w:cs="Times New Roman"/>
          <w:sz w:val="24"/>
          <w:szCs w:val="24"/>
          <w:lang w:val="es-MX"/>
        </w:rPr>
        <w:t xml:space="preserve"> </w:t>
      </w:r>
      <w:r w:rsidR="00C35D78" w:rsidRPr="009F3151">
        <w:rPr>
          <w:rStyle w:val="word"/>
          <w:rFonts w:ascii="Times New Roman" w:hAnsi="Times New Roman" w:cs="Times New Roman"/>
          <w:sz w:val="24"/>
          <w:szCs w:val="24"/>
          <w:lang w:val="es-MX"/>
        </w:rPr>
        <w:t>los</w:t>
      </w:r>
      <w:r w:rsidR="00C35D78" w:rsidRPr="009F3151">
        <w:rPr>
          <w:rFonts w:ascii="Times New Roman" w:hAnsi="Times New Roman" w:cs="Times New Roman"/>
          <w:sz w:val="24"/>
          <w:szCs w:val="24"/>
          <w:lang w:val="es-MX"/>
        </w:rPr>
        <w:t xml:space="preserve"> </w:t>
      </w:r>
      <w:r w:rsidR="00C35D78" w:rsidRPr="009F3151">
        <w:rPr>
          <w:rStyle w:val="word"/>
          <w:rFonts w:ascii="Times New Roman" w:hAnsi="Times New Roman" w:cs="Times New Roman"/>
          <w:sz w:val="24"/>
          <w:szCs w:val="24"/>
          <w:lang w:val="es-MX"/>
        </w:rPr>
        <w:t>naturales</w:t>
      </w:r>
      <w:r w:rsidR="00C35D78" w:rsidRPr="009F3151">
        <w:rPr>
          <w:rFonts w:ascii="Times New Roman" w:hAnsi="Times New Roman" w:cs="Times New Roman"/>
          <w:sz w:val="24"/>
          <w:szCs w:val="24"/>
          <w:lang w:val="es-MX"/>
        </w:rPr>
        <w:t xml:space="preserve"> </w:t>
      </w:r>
      <w:r w:rsidR="00C35D78" w:rsidRPr="009F3151">
        <w:rPr>
          <w:rStyle w:val="word"/>
          <w:rFonts w:ascii="Times New Roman" w:hAnsi="Times New Roman" w:cs="Times New Roman"/>
          <w:sz w:val="24"/>
          <w:szCs w:val="24"/>
          <w:lang w:val="es-MX"/>
        </w:rPr>
        <w:t>que</w:t>
      </w:r>
      <w:r w:rsidR="00C35D78" w:rsidRPr="009F3151">
        <w:rPr>
          <w:rFonts w:ascii="Times New Roman" w:hAnsi="Times New Roman" w:cs="Times New Roman"/>
          <w:sz w:val="24"/>
          <w:szCs w:val="24"/>
          <w:lang w:val="es-MX"/>
        </w:rPr>
        <w:t xml:space="preserve"> </w:t>
      </w:r>
      <w:r w:rsidR="00C35D78" w:rsidRPr="009F3151">
        <w:rPr>
          <w:rStyle w:val="word"/>
          <w:rFonts w:ascii="Times New Roman" w:hAnsi="Times New Roman" w:cs="Times New Roman"/>
          <w:sz w:val="24"/>
          <w:szCs w:val="24"/>
          <w:lang w:val="es-MX"/>
        </w:rPr>
        <w:t>los</w:t>
      </w:r>
      <w:r w:rsidR="00C35D78" w:rsidRPr="009F3151">
        <w:rPr>
          <w:rFonts w:ascii="Times New Roman" w:hAnsi="Times New Roman" w:cs="Times New Roman"/>
          <w:sz w:val="24"/>
          <w:szCs w:val="24"/>
          <w:lang w:val="es-MX"/>
        </w:rPr>
        <w:t xml:space="preserve"> </w:t>
      </w:r>
      <w:r w:rsidR="00C35D78" w:rsidRPr="009F3151">
        <w:rPr>
          <w:rStyle w:val="word"/>
          <w:rFonts w:ascii="Times New Roman" w:hAnsi="Times New Roman" w:cs="Times New Roman"/>
          <w:sz w:val="24"/>
          <w:szCs w:val="24"/>
          <w:lang w:val="es-MX"/>
        </w:rPr>
        <w:t>de</w:t>
      </w:r>
      <w:r w:rsidR="00C35D78" w:rsidRPr="009F3151">
        <w:rPr>
          <w:rFonts w:ascii="Times New Roman" w:hAnsi="Times New Roman" w:cs="Times New Roman"/>
          <w:sz w:val="24"/>
          <w:szCs w:val="24"/>
          <w:lang w:val="es-MX"/>
        </w:rPr>
        <w:t xml:space="preserve"> </w:t>
      </w:r>
      <w:r w:rsidR="00C35D78" w:rsidRPr="009F3151">
        <w:rPr>
          <w:rStyle w:val="word"/>
          <w:rFonts w:ascii="Times New Roman" w:hAnsi="Times New Roman" w:cs="Times New Roman"/>
          <w:sz w:val="24"/>
          <w:szCs w:val="24"/>
          <w:lang w:val="es-MX"/>
        </w:rPr>
        <w:t>la</w:t>
      </w:r>
      <w:r w:rsidR="00C35D78" w:rsidRPr="009F3151">
        <w:rPr>
          <w:rFonts w:ascii="Times New Roman" w:hAnsi="Times New Roman" w:cs="Times New Roman"/>
          <w:sz w:val="24"/>
          <w:szCs w:val="24"/>
          <w:lang w:val="es-MX"/>
        </w:rPr>
        <w:t xml:space="preserve"> </w:t>
      </w:r>
      <w:r w:rsidR="00C35D78" w:rsidRPr="009F3151">
        <w:rPr>
          <w:rStyle w:val="word"/>
          <w:rFonts w:ascii="Times New Roman" w:hAnsi="Times New Roman" w:cs="Times New Roman"/>
          <w:sz w:val="24"/>
          <w:szCs w:val="24"/>
          <w:lang w:val="es-MX"/>
        </w:rPr>
        <w:t>reforestación.</w:t>
      </w:r>
      <w:r w:rsidR="00C35D78" w:rsidRPr="009F3151">
        <w:rPr>
          <w:rFonts w:ascii="Times New Roman" w:hAnsi="Times New Roman" w:cs="Times New Roman"/>
          <w:sz w:val="24"/>
          <w:szCs w:val="24"/>
          <w:lang w:val="es-MX"/>
        </w:rPr>
        <w:t xml:space="preserve"> </w:t>
      </w:r>
      <w:r w:rsidR="00C35D78" w:rsidRPr="009F3151">
        <w:rPr>
          <w:rStyle w:val="word"/>
          <w:rFonts w:ascii="Times New Roman" w:hAnsi="Times New Roman" w:cs="Times New Roman"/>
          <w:sz w:val="24"/>
          <w:szCs w:val="24"/>
          <w:lang w:val="es-MX"/>
        </w:rPr>
        <w:t>La</w:t>
      </w:r>
      <w:r w:rsidR="00C35D78" w:rsidRPr="009F3151">
        <w:rPr>
          <w:rFonts w:ascii="Times New Roman" w:hAnsi="Times New Roman" w:cs="Times New Roman"/>
          <w:sz w:val="24"/>
          <w:szCs w:val="24"/>
          <w:lang w:val="es-MX"/>
        </w:rPr>
        <w:t xml:space="preserve"> </w:t>
      </w:r>
      <w:r w:rsidR="00C35D78" w:rsidRPr="009F3151">
        <w:rPr>
          <w:rStyle w:val="word"/>
          <w:rFonts w:ascii="Times New Roman" w:hAnsi="Times New Roman" w:cs="Times New Roman"/>
          <w:sz w:val="24"/>
          <w:szCs w:val="24"/>
          <w:lang w:val="es-MX"/>
        </w:rPr>
        <w:t>reforestación,</w:t>
      </w:r>
      <w:r w:rsidR="00C35D78" w:rsidRPr="009F3151">
        <w:rPr>
          <w:rFonts w:ascii="Times New Roman" w:hAnsi="Times New Roman" w:cs="Times New Roman"/>
          <w:sz w:val="24"/>
          <w:szCs w:val="24"/>
          <w:lang w:val="es-MX"/>
        </w:rPr>
        <w:t xml:space="preserve"> </w:t>
      </w:r>
      <w:r w:rsidR="00C35D78" w:rsidRPr="009F3151">
        <w:rPr>
          <w:rStyle w:val="word"/>
          <w:rFonts w:ascii="Times New Roman" w:hAnsi="Times New Roman" w:cs="Times New Roman"/>
          <w:sz w:val="24"/>
          <w:szCs w:val="24"/>
          <w:lang w:val="es-MX"/>
        </w:rPr>
        <w:t>normalmente</w:t>
      </w:r>
      <w:r w:rsidR="00C35D78" w:rsidRPr="009F3151">
        <w:rPr>
          <w:rFonts w:ascii="Times New Roman" w:hAnsi="Times New Roman" w:cs="Times New Roman"/>
          <w:sz w:val="24"/>
          <w:szCs w:val="24"/>
          <w:lang w:val="es-MX"/>
        </w:rPr>
        <w:t xml:space="preserve"> </w:t>
      </w:r>
      <w:r w:rsidR="00C35D78" w:rsidRPr="009F3151">
        <w:rPr>
          <w:rStyle w:val="word"/>
          <w:rFonts w:ascii="Times New Roman" w:hAnsi="Times New Roman" w:cs="Times New Roman"/>
          <w:sz w:val="24"/>
          <w:szCs w:val="24"/>
          <w:lang w:val="es-MX"/>
        </w:rPr>
        <w:t>se</w:t>
      </w:r>
      <w:r w:rsidR="00C35D78" w:rsidRPr="009F3151">
        <w:rPr>
          <w:rFonts w:ascii="Times New Roman" w:hAnsi="Times New Roman" w:cs="Times New Roman"/>
          <w:sz w:val="24"/>
          <w:szCs w:val="24"/>
          <w:lang w:val="es-MX"/>
        </w:rPr>
        <w:t xml:space="preserve"> </w:t>
      </w:r>
      <w:r w:rsidR="00C35D78" w:rsidRPr="009F3151">
        <w:rPr>
          <w:rStyle w:val="word"/>
          <w:rFonts w:ascii="Times New Roman" w:hAnsi="Times New Roman" w:cs="Times New Roman"/>
          <w:sz w:val="24"/>
          <w:szCs w:val="24"/>
          <w:lang w:val="es-MX"/>
        </w:rPr>
        <w:t>nos</w:t>
      </w:r>
      <w:r w:rsidR="00C35D78" w:rsidRPr="009F3151">
        <w:rPr>
          <w:rFonts w:ascii="Times New Roman" w:hAnsi="Times New Roman" w:cs="Times New Roman"/>
          <w:sz w:val="24"/>
          <w:szCs w:val="24"/>
          <w:lang w:val="es-MX"/>
        </w:rPr>
        <w:t xml:space="preserve"> </w:t>
      </w:r>
      <w:r w:rsidR="00C35D78" w:rsidRPr="009F3151">
        <w:rPr>
          <w:rStyle w:val="word"/>
          <w:rFonts w:ascii="Times New Roman" w:hAnsi="Times New Roman" w:cs="Times New Roman"/>
          <w:sz w:val="24"/>
          <w:szCs w:val="24"/>
          <w:lang w:val="es-MX"/>
        </w:rPr>
        <w:t>da</w:t>
      </w:r>
      <w:r w:rsidR="00C35D78" w:rsidRPr="009F3151">
        <w:rPr>
          <w:rFonts w:ascii="Times New Roman" w:hAnsi="Times New Roman" w:cs="Times New Roman"/>
          <w:sz w:val="24"/>
          <w:szCs w:val="24"/>
          <w:lang w:val="es-MX"/>
        </w:rPr>
        <w:t xml:space="preserve"> </w:t>
      </w:r>
      <w:r w:rsidR="00C35D78" w:rsidRPr="009F3151">
        <w:rPr>
          <w:rStyle w:val="word"/>
          <w:rFonts w:ascii="Times New Roman" w:hAnsi="Times New Roman" w:cs="Times New Roman"/>
          <w:sz w:val="24"/>
          <w:szCs w:val="24"/>
          <w:lang w:val="es-MX"/>
        </w:rPr>
        <w:t>el</w:t>
      </w:r>
      <w:r w:rsidR="00C35D78" w:rsidRPr="009F3151">
        <w:rPr>
          <w:rFonts w:ascii="Times New Roman" w:hAnsi="Times New Roman" w:cs="Times New Roman"/>
          <w:sz w:val="24"/>
          <w:szCs w:val="24"/>
          <w:lang w:val="es-MX"/>
        </w:rPr>
        <w:t xml:space="preserve"> </w:t>
      </w:r>
      <w:r w:rsidR="00C35D78" w:rsidRPr="009F3151">
        <w:rPr>
          <w:rStyle w:val="word"/>
          <w:rFonts w:ascii="Times New Roman" w:hAnsi="Times New Roman" w:cs="Times New Roman"/>
          <w:sz w:val="24"/>
          <w:szCs w:val="24"/>
          <w:lang w:val="es-MX"/>
        </w:rPr>
        <w:t>40</w:t>
      </w:r>
      <w:r w:rsidR="00C35D78" w:rsidRPr="009F3151">
        <w:rPr>
          <w:rFonts w:ascii="Times New Roman" w:hAnsi="Times New Roman" w:cs="Times New Roman"/>
          <w:sz w:val="24"/>
          <w:szCs w:val="24"/>
          <w:lang w:val="es-MX"/>
        </w:rPr>
        <w:t xml:space="preserve"> </w:t>
      </w:r>
      <w:r w:rsidR="00C35D78" w:rsidRPr="009F3151">
        <w:rPr>
          <w:rStyle w:val="word"/>
          <w:rFonts w:ascii="Times New Roman" w:hAnsi="Times New Roman" w:cs="Times New Roman"/>
          <w:sz w:val="24"/>
          <w:szCs w:val="24"/>
          <w:lang w:val="es-MX"/>
        </w:rPr>
        <w:t>%</w:t>
      </w:r>
      <w:r w:rsidR="00C35D78" w:rsidRPr="009F3151">
        <w:rPr>
          <w:rFonts w:ascii="Times New Roman" w:hAnsi="Times New Roman" w:cs="Times New Roman"/>
          <w:sz w:val="24"/>
          <w:szCs w:val="24"/>
          <w:lang w:val="es-MX"/>
        </w:rPr>
        <w:t xml:space="preserve"> </w:t>
      </w:r>
      <w:r w:rsidR="00C35D78" w:rsidRPr="009F3151">
        <w:rPr>
          <w:rStyle w:val="word"/>
          <w:rFonts w:ascii="Times New Roman" w:hAnsi="Times New Roman" w:cs="Times New Roman"/>
          <w:sz w:val="24"/>
          <w:szCs w:val="24"/>
          <w:lang w:val="es-MX"/>
        </w:rPr>
        <w:t>y</w:t>
      </w:r>
      <w:r w:rsidR="00C35D78" w:rsidRPr="009F3151">
        <w:rPr>
          <w:rFonts w:ascii="Times New Roman" w:hAnsi="Times New Roman" w:cs="Times New Roman"/>
          <w:sz w:val="24"/>
          <w:szCs w:val="24"/>
          <w:lang w:val="es-MX"/>
        </w:rPr>
        <w:t xml:space="preserve"> </w:t>
      </w:r>
      <w:r w:rsidR="00C35D78" w:rsidRPr="009F3151">
        <w:rPr>
          <w:rStyle w:val="word"/>
          <w:rFonts w:ascii="Times New Roman" w:hAnsi="Times New Roman" w:cs="Times New Roman"/>
          <w:sz w:val="24"/>
          <w:szCs w:val="24"/>
          <w:lang w:val="es-MX"/>
        </w:rPr>
        <w:t>el</w:t>
      </w:r>
      <w:r w:rsidR="00C35D78" w:rsidRPr="009F3151">
        <w:rPr>
          <w:rFonts w:ascii="Times New Roman" w:hAnsi="Times New Roman" w:cs="Times New Roman"/>
          <w:sz w:val="24"/>
          <w:szCs w:val="24"/>
          <w:lang w:val="es-MX"/>
        </w:rPr>
        <w:t xml:space="preserve"> </w:t>
      </w:r>
      <w:r w:rsidR="00C35D78" w:rsidRPr="009F3151">
        <w:rPr>
          <w:rStyle w:val="word"/>
          <w:rFonts w:ascii="Times New Roman" w:hAnsi="Times New Roman" w:cs="Times New Roman"/>
          <w:sz w:val="24"/>
          <w:szCs w:val="24"/>
          <w:lang w:val="es-MX"/>
        </w:rPr>
        <w:t>60</w:t>
      </w:r>
      <w:r w:rsidR="00C35D78" w:rsidRPr="009F3151">
        <w:rPr>
          <w:rFonts w:ascii="Times New Roman" w:hAnsi="Times New Roman" w:cs="Times New Roman"/>
          <w:sz w:val="24"/>
          <w:szCs w:val="24"/>
          <w:lang w:val="es-MX"/>
        </w:rPr>
        <w:t xml:space="preserve"> </w:t>
      </w:r>
      <w:r w:rsidR="00C35D78" w:rsidRPr="009F3151">
        <w:rPr>
          <w:rStyle w:val="word"/>
          <w:rFonts w:ascii="Times New Roman" w:hAnsi="Times New Roman" w:cs="Times New Roman"/>
          <w:sz w:val="24"/>
          <w:szCs w:val="24"/>
          <w:lang w:val="es-MX"/>
        </w:rPr>
        <w:t>%</w:t>
      </w:r>
      <w:r w:rsidR="00C35D78" w:rsidRPr="009F3151">
        <w:rPr>
          <w:rFonts w:ascii="Times New Roman" w:hAnsi="Times New Roman" w:cs="Times New Roman"/>
          <w:sz w:val="24"/>
          <w:szCs w:val="24"/>
          <w:lang w:val="es-MX"/>
        </w:rPr>
        <w:t xml:space="preserve"> </w:t>
      </w:r>
      <w:r w:rsidR="00C35D78" w:rsidRPr="009F3151">
        <w:rPr>
          <w:rStyle w:val="word"/>
          <w:rFonts w:ascii="Times New Roman" w:hAnsi="Times New Roman" w:cs="Times New Roman"/>
          <w:sz w:val="24"/>
          <w:szCs w:val="24"/>
          <w:lang w:val="es-MX"/>
        </w:rPr>
        <w:t>se</w:t>
      </w:r>
      <w:r w:rsidR="00C35D78" w:rsidRPr="009F3151">
        <w:rPr>
          <w:rFonts w:ascii="Times New Roman" w:hAnsi="Times New Roman" w:cs="Times New Roman"/>
          <w:sz w:val="24"/>
          <w:szCs w:val="24"/>
          <w:lang w:val="es-MX"/>
        </w:rPr>
        <w:t xml:space="preserve"> </w:t>
      </w:r>
      <w:r w:rsidR="009F3151">
        <w:rPr>
          <w:rStyle w:val="word"/>
          <w:rFonts w:ascii="Times New Roman" w:hAnsi="Times New Roman" w:cs="Times New Roman"/>
          <w:sz w:val="24"/>
          <w:szCs w:val="24"/>
          <w:lang w:val="es-MX"/>
        </w:rPr>
        <w:t>pierde</w:t>
      </w:r>
      <w:r w:rsidR="00C35D78" w:rsidRPr="009F3151">
        <w:rPr>
          <w:rStyle w:val="word"/>
          <w:rFonts w:ascii="Times New Roman" w:hAnsi="Times New Roman" w:cs="Times New Roman"/>
          <w:sz w:val="24"/>
          <w:szCs w:val="24"/>
          <w:lang w:val="es-MX"/>
        </w:rPr>
        <w:t>»</w:t>
      </w:r>
      <w:r w:rsidR="00C35D78" w:rsidRPr="003A2D17">
        <w:rPr>
          <w:rStyle w:val="word"/>
          <w:rFonts w:ascii="Times New Roman" w:hAnsi="Times New Roman" w:cs="Times New Roman"/>
          <w:i/>
          <w:sz w:val="24"/>
          <w:szCs w:val="24"/>
          <w:lang w:val="es-MX"/>
        </w:rPr>
        <w:t>.</w:t>
      </w:r>
      <w:r w:rsidR="00C35D78" w:rsidRPr="003A2D17">
        <w:rPr>
          <w:rFonts w:ascii="Times New Roman" w:hAnsi="Times New Roman" w:cs="Times New Roman"/>
          <w:i/>
          <w:sz w:val="24"/>
          <w:szCs w:val="24"/>
          <w:lang w:val="es-MX"/>
        </w:rPr>
        <w:t xml:space="preserve"> </w:t>
      </w:r>
      <w:r w:rsidR="007F4DAB" w:rsidRPr="003A2D17">
        <w:rPr>
          <w:rFonts w:ascii="Times New Roman" w:hAnsi="Times New Roman" w:cs="Times New Roman"/>
          <w:sz w:val="24"/>
          <w:szCs w:val="24"/>
          <w:lang w:val="es-MX"/>
        </w:rPr>
        <w:t xml:space="preserve">No obstante, se observó que </w:t>
      </w:r>
      <w:r w:rsidR="00E77A49" w:rsidRPr="003A2D17">
        <w:rPr>
          <w:rFonts w:ascii="Times New Roman" w:hAnsi="Times New Roman" w:cs="Times New Roman"/>
          <w:sz w:val="24"/>
          <w:szCs w:val="24"/>
          <w:lang w:val="es-MX"/>
        </w:rPr>
        <w:t>la interacción de diferentes actores, locales e institucionales, promueve la organización socia</w:t>
      </w:r>
      <w:r w:rsidR="00C70CF6" w:rsidRPr="003A2D17">
        <w:rPr>
          <w:rFonts w:ascii="Times New Roman" w:hAnsi="Times New Roman" w:cs="Times New Roman"/>
          <w:sz w:val="24"/>
          <w:szCs w:val="24"/>
          <w:lang w:val="es-MX"/>
        </w:rPr>
        <w:t>l a nivel local. También promueve l</w:t>
      </w:r>
      <w:r w:rsidR="00D75719" w:rsidRPr="003A2D17">
        <w:rPr>
          <w:rFonts w:ascii="Times New Roman" w:hAnsi="Times New Roman" w:cs="Times New Roman"/>
          <w:sz w:val="24"/>
          <w:szCs w:val="24"/>
          <w:lang w:val="es-MX"/>
        </w:rPr>
        <w:t>as redes sociales, locales y</w:t>
      </w:r>
      <w:r w:rsidR="009F288A" w:rsidRPr="003A2D17">
        <w:rPr>
          <w:rFonts w:ascii="Times New Roman" w:hAnsi="Times New Roman" w:cs="Times New Roman"/>
          <w:sz w:val="24"/>
          <w:szCs w:val="24"/>
          <w:lang w:val="es-MX"/>
        </w:rPr>
        <w:t xml:space="preserve"> </w:t>
      </w:r>
      <w:r w:rsidR="00E77A49" w:rsidRPr="003A2D17">
        <w:rPr>
          <w:rFonts w:ascii="Times New Roman" w:hAnsi="Times New Roman" w:cs="Times New Roman"/>
          <w:sz w:val="24"/>
          <w:szCs w:val="24"/>
          <w:lang w:val="es-MX"/>
        </w:rPr>
        <w:t xml:space="preserve">regionales. </w:t>
      </w:r>
      <w:r w:rsidR="00C70CF6" w:rsidRPr="003A2D17">
        <w:rPr>
          <w:rFonts w:ascii="Times New Roman" w:hAnsi="Times New Roman" w:cs="Times New Roman"/>
          <w:sz w:val="24"/>
          <w:szCs w:val="24"/>
          <w:lang w:val="es-MX"/>
        </w:rPr>
        <w:t xml:space="preserve">Esto incrementa el capital social y </w:t>
      </w:r>
      <w:r w:rsidR="00E77A49" w:rsidRPr="003A2D17">
        <w:rPr>
          <w:rFonts w:ascii="Times New Roman" w:hAnsi="Times New Roman" w:cs="Times New Roman"/>
          <w:sz w:val="24"/>
          <w:szCs w:val="24"/>
          <w:lang w:val="es-MX"/>
        </w:rPr>
        <w:t xml:space="preserve">conduce </w:t>
      </w:r>
      <w:r w:rsidR="00C70CF6" w:rsidRPr="003A2D17">
        <w:rPr>
          <w:rFonts w:ascii="Times New Roman" w:hAnsi="Times New Roman" w:cs="Times New Roman"/>
          <w:sz w:val="24"/>
          <w:szCs w:val="24"/>
          <w:lang w:val="es-MX"/>
        </w:rPr>
        <w:t>a nuevas dinámicas socio-espaciales, que ponen en evidencia el potencial de desarrollo económico de las comunidades locales del Nevado de Toluca.</w:t>
      </w:r>
    </w:p>
    <w:p w:rsidR="007F4DAB" w:rsidRPr="003A2D17" w:rsidRDefault="007F4DAB" w:rsidP="00FD37DA">
      <w:pPr>
        <w:spacing w:after="0" w:line="240" w:lineRule="auto"/>
        <w:jc w:val="both"/>
        <w:rPr>
          <w:rFonts w:ascii="Times New Roman" w:hAnsi="Times New Roman" w:cs="Times New Roman"/>
          <w:sz w:val="24"/>
          <w:szCs w:val="24"/>
          <w:lang w:val="es-MX"/>
        </w:rPr>
      </w:pPr>
    </w:p>
    <w:p w:rsidR="00A35606" w:rsidRPr="003A2D17" w:rsidRDefault="00C70CF6" w:rsidP="00FD37DA">
      <w:pPr>
        <w:pStyle w:val="Ttulo3"/>
        <w:rPr>
          <w:lang w:val="es-MX"/>
        </w:rPr>
      </w:pPr>
      <w:r w:rsidRPr="003A2D17">
        <w:rPr>
          <w:lang w:val="es-MX"/>
        </w:rPr>
        <w:t>Con actores institucionales</w:t>
      </w:r>
    </w:p>
    <w:p w:rsidR="00DD01C8" w:rsidRPr="003A2D17" w:rsidRDefault="00C70CF6" w:rsidP="00FD37DA">
      <w:pPr>
        <w:spacing w:after="0" w:line="240" w:lineRule="auto"/>
        <w:jc w:val="both"/>
        <w:rPr>
          <w:rStyle w:val="word"/>
          <w:rFonts w:ascii="Times New Roman" w:hAnsi="Times New Roman" w:cs="Times New Roman"/>
          <w:sz w:val="24"/>
          <w:szCs w:val="24"/>
          <w:lang w:val="es-MX"/>
        </w:rPr>
      </w:pPr>
      <w:r w:rsidRPr="003A2D17">
        <w:rPr>
          <w:rFonts w:ascii="Times New Roman" w:hAnsi="Times New Roman" w:cs="Times New Roman"/>
          <w:sz w:val="24"/>
          <w:szCs w:val="24"/>
          <w:lang w:val="es-MX"/>
        </w:rPr>
        <w:lastRenderedPageBreak/>
        <w:t>Estas relaciones resultan productivas gracias a la transmisión de conocimientos</w:t>
      </w:r>
      <w:r w:rsidR="00185854" w:rsidRPr="003A2D17">
        <w:rPr>
          <w:rFonts w:ascii="Times New Roman" w:hAnsi="Times New Roman" w:cs="Times New Roman"/>
          <w:sz w:val="24"/>
          <w:szCs w:val="24"/>
          <w:lang w:val="es-MX"/>
        </w:rPr>
        <w:t xml:space="preserve">. En regla general </w:t>
      </w:r>
      <w:r w:rsidR="009D0074" w:rsidRPr="003A2D17">
        <w:rPr>
          <w:rFonts w:ascii="Times New Roman" w:hAnsi="Times New Roman" w:cs="Times New Roman"/>
          <w:sz w:val="24"/>
          <w:szCs w:val="24"/>
          <w:lang w:val="es-MX"/>
        </w:rPr>
        <w:t xml:space="preserve">los programas de PSA se llevan a cabo gracias a personal de campo para dar seguimiento a los trabajos realizados. Ellos se encargan de enseñarles a las poblaciones locales cómo deben de realizar los trabajos. </w:t>
      </w:r>
      <w:r w:rsidR="00205074" w:rsidRPr="003A2D17">
        <w:rPr>
          <w:rFonts w:ascii="Times New Roman" w:hAnsi="Times New Roman" w:cs="Times New Roman"/>
          <w:sz w:val="24"/>
          <w:szCs w:val="24"/>
          <w:lang w:val="es-MX"/>
        </w:rPr>
        <w:t>Se observó que esto les da a las poblaciones locales el sentimiento de aprender, de ser tomadas en cuenta y de tener apoyo en los trabajos que hacen. Así lo ex</w:t>
      </w:r>
      <w:r w:rsidR="009F288A" w:rsidRPr="003A2D17">
        <w:rPr>
          <w:rFonts w:ascii="Times New Roman" w:hAnsi="Times New Roman" w:cs="Times New Roman"/>
          <w:sz w:val="24"/>
          <w:szCs w:val="24"/>
          <w:lang w:val="es-MX"/>
        </w:rPr>
        <w:t xml:space="preserve">plica uno de los entrevistados: </w:t>
      </w:r>
      <w:r w:rsidR="009F288A" w:rsidRPr="009F3151">
        <w:rPr>
          <w:rFonts w:ascii="Times New Roman" w:hAnsi="Times New Roman" w:cs="Times New Roman"/>
          <w:sz w:val="24"/>
          <w:szCs w:val="24"/>
          <w:lang w:val="es-MX"/>
        </w:rPr>
        <w:t>“</w:t>
      </w:r>
      <w:r w:rsidR="00432D1D" w:rsidRPr="009F3151">
        <w:rPr>
          <w:rFonts w:ascii="Times New Roman" w:hAnsi="Times New Roman" w:cs="Times New Roman"/>
          <w:sz w:val="24"/>
          <w:szCs w:val="24"/>
          <w:lang w:val="es-MX"/>
        </w:rPr>
        <w:t>e</w:t>
      </w:r>
      <w:r w:rsidR="00205074" w:rsidRPr="009F3151">
        <w:rPr>
          <w:rFonts w:ascii="Times New Roman" w:hAnsi="Times New Roman" w:cs="Times New Roman"/>
          <w:sz w:val="24"/>
          <w:szCs w:val="24"/>
          <w:lang w:val="es-MX"/>
        </w:rPr>
        <w:t>s una satisfacción de hacer algo por el bosque. De hecho, todo lo que hemos hecho, l</w:t>
      </w:r>
      <w:r w:rsidR="00432D1D" w:rsidRPr="009F3151">
        <w:rPr>
          <w:rFonts w:ascii="Times New Roman" w:hAnsi="Times New Roman" w:cs="Times New Roman"/>
          <w:sz w:val="24"/>
          <w:szCs w:val="24"/>
          <w:lang w:val="es-MX"/>
        </w:rPr>
        <w:t>o hemos aprendido, porque antes</w:t>
      </w:r>
      <w:r w:rsidR="00205074" w:rsidRPr="009F3151">
        <w:rPr>
          <w:rFonts w:ascii="Times New Roman" w:hAnsi="Times New Roman" w:cs="Times New Roman"/>
          <w:sz w:val="24"/>
          <w:szCs w:val="24"/>
          <w:lang w:val="es-MX"/>
        </w:rPr>
        <w:t xml:space="preserve"> no teníamos ni idea de lo que era una zanja trinchera y aparte de que conoce uno mejor su terreno</w:t>
      </w:r>
      <w:r w:rsidR="00205074" w:rsidRPr="009F3151">
        <w:rPr>
          <w:rStyle w:val="word"/>
          <w:rFonts w:ascii="Times New Roman" w:hAnsi="Times New Roman" w:cs="Times New Roman"/>
          <w:sz w:val="24"/>
          <w:szCs w:val="24"/>
          <w:lang w:val="es-MX"/>
        </w:rPr>
        <w:t>, porque</w:t>
      </w:r>
      <w:r w:rsidR="00205074" w:rsidRPr="009F3151">
        <w:rPr>
          <w:rFonts w:ascii="Times New Roman" w:hAnsi="Times New Roman" w:cs="Times New Roman"/>
          <w:sz w:val="24"/>
          <w:szCs w:val="24"/>
          <w:lang w:val="es-MX"/>
        </w:rPr>
        <w:t xml:space="preserve"> </w:t>
      </w:r>
      <w:r w:rsidR="00205074" w:rsidRPr="009F3151">
        <w:rPr>
          <w:rStyle w:val="word"/>
          <w:rFonts w:ascii="Times New Roman" w:hAnsi="Times New Roman" w:cs="Times New Roman"/>
          <w:sz w:val="24"/>
          <w:szCs w:val="24"/>
          <w:lang w:val="es-MX"/>
        </w:rPr>
        <w:t>es</w:t>
      </w:r>
      <w:r w:rsidR="00205074" w:rsidRPr="009F3151">
        <w:rPr>
          <w:rFonts w:ascii="Times New Roman" w:hAnsi="Times New Roman" w:cs="Times New Roman"/>
          <w:sz w:val="24"/>
          <w:szCs w:val="24"/>
          <w:lang w:val="es-MX"/>
        </w:rPr>
        <w:t xml:space="preserve"> </w:t>
      </w:r>
      <w:r w:rsidR="00205074" w:rsidRPr="009F3151">
        <w:rPr>
          <w:rStyle w:val="word"/>
          <w:rFonts w:ascii="Times New Roman" w:hAnsi="Times New Roman" w:cs="Times New Roman"/>
          <w:sz w:val="24"/>
          <w:szCs w:val="24"/>
          <w:lang w:val="es-MX"/>
        </w:rPr>
        <w:t>raro</w:t>
      </w:r>
      <w:r w:rsidR="00205074" w:rsidRPr="009F3151">
        <w:rPr>
          <w:rFonts w:ascii="Times New Roman" w:hAnsi="Times New Roman" w:cs="Times New Roman"/>
          <w:sz w:val="24"/>
          <w:szCs w:val="24"/>
          <w:lang w:val="es-MX"/>
        </w:rPr>
        <w:t xml:space="preserve"> </w:t>
      </w:r>
      <w:r w:rsidR="00205074" w:rsidRPr="009F3151">
        <w:rPr>
          <w:rStyle w:val="word"/>
          <w:rFonts w:ascii="Times New Roman" w:hAnsi="Times New Roman" w:cs="Times New Roman"/>
          <w:sz w:val="24"/>
          <w:szCs w:val="24"/>
          <w:lang w:val="es-MX"/>
        </w:rPr>
        <w:t>el</w:t>
      </w:r>
      <w:r w:rsidR="00205074" w:rsidRPr="009F3151">
        <w:rPr>
          <w:rFonts w:ascii="Times New Roman" w:hAnsi="Times New Roman" w:cs="Times New Roman"/>
          <w:sz w:val="24"/>
          <w:szCs w:val="24"/>
          <w:lang w:val="es-MX"/>
        </w:rPr>
        <w:t xml:space="preserve"> </w:t>
      </w:r>
      <w:r w:rsidR="00205074" w:rsidRPr="009F3151">
        <w:rPr>
          <w:rStyle w:val="word"/>
          <w:rFonts w:ascii="Times New Roman" w:hAnsi="Times New Roman" w:cs="Times New Roman"/>
          <w:sz w:val="24"/>
          <w:szCs w:val="24"/>
          <w:lang w:val="es-MX"/>
        </w:rPr>
        <w:t>que</w:t>
      </w:r>
      <w:r w:rsidR="00205074" w:rsidRPr="009F3151">
        <w:rPr>
          <w:rFonts w:ascii="Times New Roman" w:hAnsi="Times New Roman" w:cs="Times New Roman"/>
          <w:sz w:val="24"/>
          <w:szCs w:val="24"/>
          <w:lang w:val="es-MX"/>
        </w:rPr>
        <w:t xml:space="preserve"> </w:t>
      </w:r>
      <w:r w:rsidR="00205074" w:rsidRPr="009F3151">
        <w:rPr>
          <w:rStyle w:val="word"/>
          <w:rFonts w:ascii="Times New Roman" w:hAnsi="Times New Roman" w:cs="Times New Roman"/>
          <w:sz w:val="24"/>
          <w:szCs w:val="24"/>
          <w:lang w:val="es-MX"/>
        </w:rPr>
        <w:t>camina</w:t>
      </w:r>
      <w:r w:rsidR="00205074" w:rsidRPr="009F3151">
        <w:rPr>
          <w:rFonts w:ascii="Times New Roman" w:hAnsi="Times New Roman" w:cs="Times New Roman"/>
          <w:sz w:val="24"/>
          <w:szCs w:val="24"/>
          <w:lang w:val="es-MX"/>
        </w:rPr>
        <w:t xml:space="preserve"> </w:t>
      </w:r>
      <w:r w:rsidR="00205074" w:rsidRPr="009F3151">
        <w:rPr>
          <w:rStyle w:val="word"/>
          <w:rFonts w:ascii="Times New Roman" w:hAnsi="Times New Roman" w:cs="Times New Roman"/>
          <w:sz w:val="24"/>
          <w:szCs w:val="24"/>
          <w:lang w:val="es-MX"/>
        </w:rPr>
        <w:t>por</w:t>
      </w:r>
      <w:r w:rsidR="00205074" w:rsidRPr="009F3151">
        <w:rPr>
          <w:rFonts w:ascii="Times New Roman" w:hAnsi="Times New Roman" w:cs="Times New Roman"/>
          <w:sz w:val="24"/>
          <w:szCs w:val="24"/>
          <w:lang w:val="es-MX"/>
        </w:rPr>
        <w:t xml:space="preserve"> </w:t>
      </w:r>
      <w:r w:rsidR="00205074" w:rsidRPr="009F3151">
        <w:rPr>
          <w:rStyle w:val="word"/>
          <w:rFonts w:ascii="Times New Roman" w:hAnsi="Times New Roman" w:cs="Times New Roman"/>
          <w:sz w:val="24"/>
          <w:szCs w:val="24"/>
          <w:lang w:val="es-MX"/>
        </w:rPr>
        <w:t>lo</w:t>
      </w:r>
      <w:r w:rsidR="00205074" w:rsidRPr="009F3151">
        <w:rPr>
          <w:rFonts w:ascii="Times New Roman" w:hAnsi="Times New Roman" w:cs="Times New Roman"/>
          <w:sz w:val="24"/>
          <w:szCs w:val="24"/>
          <w:lang w:val="es-MX"/>
        </w:rPr>
        <w:t xml:space="preserve"> </w:t>
      </w:r>
      <w:r w:rsidR="00205074" w:rsidRPr="009F3151">
        <w:rPr>
          <w:rStyle w:val="word"/>
          <w:rFonts w:ascii="Times New Roman" w:hAnsi="Times New Roman" w:cs="Times New Roman"/>
          <w:sz w:val="24"/>
          <w:szCs w:val="24"/>
          <w:lang w:val="es-MX"/>
        </w:rPr>
        <w:t>que</w:t>
      </w:r>
      <w:r w:rsidR="00205074" w:rsidRPr="009F3151">
        <w:rPr>
          <w:rFonts w:ascii="Times New Roman" w:hAnsi="Times New Roman" w:cs="Times New Roman"/>
          <w:sz w:val="24"/>
          <w:szCs w:val="24"/>
          <w:lang w:val="es-MX"/>
        </w:rPr>
        <w:t xml:space="preserve"> </w:t>
      </w:r>
      <w:r w:rsidR="00205074" w:rsidRPr="009F3151">
        <w:rPr>
          <w:rStyle w:val="word"/>
          <w:rFonts w:ascii="Times New Roman" w:hAnsi="Times New Roman" w:cs="Times New Roman"/>
          <w:sz w:val="24"/>
          <w:szCs w:val="24"/>
          <w:lang w:val="es-MX"/>
        </w:rPr>
        <w:t>es</w:t>
      </w:r>
      <w:r w:rsidR="00205074" w:rsidRPr="009F3151">
        <w:rPr>
          <w:rFonts w:ascii="Times New Roman" w:hAnsi="Times New Roman" w:cs="Times New Roman"/>
          <w:sz w:val="24"/>
          <w:szCs w:val="24"/>
          <w:lang w:val="es-MX"/>
        </w:rPr>
        <w:t xml:space="preserve"> </w:t>
      </w:r>
      <w:r w:rsidR="00205074" w:rsidRPr="009F3151">
        <w:rPr>
          <w:rStyle w:val="word"/>
          <w:rFonts w:ascii="Times New Roman" w:hAnsi="Times New Roman" w:cs="Times New Roman"/>
          <w:sz w:val="24"/>
          <w:szCs w:val="24"/>
          <w:lang w:val="es-MX"/>
        </w:rPr>
        <w:t>el</w:t>
      </w:r>
      <w:r w:rsidR="00205074" w:rsidRPr="009F3151">
        <w:rPr>
          <w:rFonts w:ascii="Times New Roman" w:hAnsi="Times New Roman" w:cs="Times New Roman"/>
          <w:sz w:val="24"/>
          <w:szCs w:val="24"/>
          <w:lang w:val="es-MX"/>
        </w:rPr>
        <w:t xml:space="preserve"> </w:t>
      </w:r>
      <w:r w:rsidR="00205074" w:rsidRPr="009F3151">
        <w:rPr>
          <w:rStyle w:val="word"/>
          <w:rFonts w:ascii="Times New Roman" w:hAnsi="Times New Roman" w:cs="Times New Roman"/>
          <w:sz w:val="24"/>
          <w:szCs w:val="24"/>
          <w:lang w:val="es-MX"/>
        </w:rPr>
        <w:t>ejido.</w:t>
      </w:r>
      <w:r w:rsidR="00205074" w:rsidRPr="009F3151">
        <w:rPr>
          <w:rFonts w:ascii="Times New Roman" w:hAnsi="Times New Roman" w:cs="Times New Roman"/>
          <w:sz w:val="24"/>
          <w:szCs w:val="24"/>
          <w:lang w:val="es-MX"/>
        </w:rPr>
        <w:t xml:space="preserve"> </w:t>
      </w:r>
      <w:r w:rsidR="00205074" w:rsidRPr="009F3151">
        <w:rPr>
          <w:rStyle w:val="word"/>
          <w:rFonts w:ascii="Times New Roman" w:hAnsi="Times New Roman" w:cs="Times New Roman"/>
          <w:sz w:val="24"/>
          <w:szCs w:val="24"/>
          <w:lang w:val="es-MX"/>
        </w:rPr>
        <w:t>Y</w:t>
      </w:r>
      <w:r w:rsidR="00205074" w:rsidRPr="009F3151">
        <w:rPr>
          <w:rFonts w:ascii="Times New Roman" w:hAnsi="Times New Roman" w:cs="Times New Roman"/>
          <w:sz w:val="24"/>
          <w:szCs w:val="24"/>
          <w:lang w:val="es-MX"/>
        </w:rPr>
        <w:t xml:space="preserve"> </w:t>
      </w:r>
      <w:r w:rsidR="00205074" w:rsidRPr="009F3151">
        <w:rPr>
          <w:rStyle w:val="word"/>
          <w:rFonts w:ascii="Times New Roman" w:hAnsi="Times New Roman" w:cs="Times New Roman"/>
          <w:sz w:val="24"/>
          <w:szCs w:val="24"/>
          <w:lang w:val="es-MX"/>
        </w:rPr>
        <w:t>de</w:t>
      </w:r>
      <w:r w:rsidR="00205074" w:rsidRPr="009F3151">
        <w:rPr>
          <w:rFonts w:ascii="Times New Roman" w:hAnsi="Times New Roman" w:cs="Times New Roman"/>
          <w:sz w:val="24"/>
          <w:szCs w:val="24"/>
          <w:lang w:val="es-MX"/>
        </w:rPr>
        <w:t xml:space="preserve"> </w:t>
      </w:r>
      <w:r w:rsidR="00205074" w:rsidRPr="009F3151">
        <w:rPr>
          <w:rStyle w:val="word"/>
          <w:rFonts w:ascii="Times New Roman" w:hAnsi="Times New Roman" w:cs="Times New Roman"/>
          <w:sz w:val="24"/>
          <w:szCs w:val="24"/>
          <w:lang w:val="es-MX"/>
        </w:rPr>
        <w:t>hecho</w:t>
      </w:r>
      <w:r w:rsidR="00205074" w:rsidRPr="009F3151">
        <w:rPr>
          <w:rFonts w:ascii="Times New Roman" w:hAnsi="Times New Roman" w:cs="Times New Roman"/>
          <w:sz w:val="24"/>
          <w:szCs w:val="24"/>
          <w:lang w:val="es-MX"/>
        </w:rPr>
        <w:t xml:space="preserve"> </w:t>
      </w:r>
      <w:r w:rsidR="00205074" w:rsidRPr="009F3151">
        <w:rPr>
          <w:rStyle w:val="word"/>
          <w:rFonts w:ascii="Times New Roman" w:hAnsi="Times New Roman" w:cs="Times New Roman"/>
          <w:sz w:val="24"/>
          <w:szCs w:val="24"/>
          <w:lang w:val="es-MX"/>
        </w:rPr>
        <w:t>nosotros</w:t>
      </w:r>
      <w:r w:rsidR="00205074" w:rsidRPr="009F3151">
        <w:rPr>
          <w:rFonts w:ascii="Times New Roman" w:hAnsi="Times New Roman" w:cs="Times New Roman"/>
          <w:sz w:val="24"/>
          <w:szCs w:val="24"/>
          <w:lang w:val="es-MX"/>
        </w:rPr>
        <w:t xml:space="preserve"> </w:t>
      </w:r>
      <w:r w:rsidR="00205074" w:rsidRPr="009F3151">
        <w:rPr>
          <w:rStyle w:val="word"/>
          <w:rFonts w:ascii="Times New Roman" w:hAnsi="Times New Roman" w:cs="Times New Roman"/>
          <w:sz w:val="24"/>
          <w:szCs w:val="24"/>
          <w:lang w:val="es-MX"/>
        </w:rPr>
        <w:t>nos</w:t>
      </w:r>
      <w:r w:rsidR="00205074" w:rsidRPr="009F3151">
        <w:rPr>
          <w:rFonts w:ascii="Times New Roman" w:hAnsi="Times New Roman" w:cs="Times New Roman"/>
          <w:sz w:val="24"/>
          <w:szCs w:val="24"/>
          <w:lang w:val="es-MX"/>
        </w:rPr>
        <w:t xml:space="preserve"> </w:t>
      </w:r>
      <w:r w:rsidR="00205074" w:rsidRPr="009F3151">
        <w:rPr>
          <w:rStyle w:val="word"/>
          <w:rFonts w:ascii="Times New Roman" w:hAnsi="Times New Roman" w:cs="Times New Roman"/>
          <w:sz w:val="24"/>
          <w:szCs w:val="24"/>
          <w:lang w:val="es-MX"/>
        </w:rPr>
        <w:t>metemos</w:t>
      </w:r>
      <w:r w:rsidR="00205074" w:rsidRPr="009F3151">
        <w:rPr>
          <w:rFonts w:ascii="Times New Roman" w:hAnsi="Times New Roman" w:cs="Times New Roman"/>
          <w:sz w:val="24"/>
          <w:szCs w:val="24"/>
          <w:lang w:val="es-MX"/>
        </w:rPr>
        <w:t xml:space="preserve"> </w:t>
      </w:r>
      <w:r w:rsidR="00205074" w:rsidRPr="009F3151">
        <w:rPr>
          <w:rStyle w:val="word"/>
          <w:rFonts w:ascii="Times New Roman" w:hAnsi="Times New Roman" w:cs="Times New Roman"/>
          <w:sz w:val="24"/>
          <w:szCs w:val="24"/>
          <w:lang w:val="es-MX"/>
        </w:rPr>
        <w:t>casi</w:t>
      </w:r>
      <w:r w:rsidR="00205074" w:rsidRPr="009F3151">
        <w:rPr>
          <w:rFonts w:ascii="Times New Roman" w:hAnsi="Times New Roman" w:cs="Times New Roman"/>
          <w:sz w:val="24"/>
          <w:szCs w:val="24"/>
          <w:lang w:val="es-MX"/>
        </w:rPr>
        <w:t xml:space="preserve"> </w:t>
      </w:r>
      <w:r w:rsidR="00205074" w:rsidRPr="009F3151">
        <w:rPr>
          <w:rStyle w:val="word"/>
          <w:rFonts w:ascii="Times New Roman" w:hAnsi="Times New Roman" w:cs="Times New Roman"/>
          <w:sz w:val="24"/>
          <w:szCs w:val="24"/>
          <w:lang w:val="es-MX"/>
        </w:rPr>
        <w:t>de</w:t>
      </w:r>
      <w:r w:rsidR="00205074" w:rsidRPr="009F3151">
        <w:rPr>
          <w:rFonts w:ascii="Times New Roman" w:hAnsi="Times New Roman" w:cs="Times New Roman"/>
          <w:sz w:val="24"/>
          <w:szCs w:val="24"/>
          <w:lang w:val="es-MX"/>
        </w:rPr>
        <w:t xml:space="preserve"> </w:t>
      </w:r>
      <w:r w:rsidR="00205074" w:rsidRPr="009F3151">
        <w:rPr>
          <w:rStyle w:val="word"/>
          <w:rFonts w:ascii="Times New Roman" w:hAnsi="Times New Roman" w:cs="Times New Roman"/>
          <w:sz w:val="24"/>
          <w:szCs w:val="24"/>
          <w:lang w:val="es-MX"/>
        </w:rPr>
        <w:t>lindero</w:t>
      </w:r>
      <w:r w:rsidR="00205074" w:rsidRPr="009F3151">
        <w:rPr>
          <w:rFonts w:ascii="Times New Roman" w:hAnsi="Times New Roman" w:cs="Times New Roman"/>
          <w:sz w:val="24"/>
          <w:szCs w:val="24"/>
          <w:lang w:val="es-MX"/>
        </w:rPr>
        <w:t xml:space="preserve"> </w:t>
      </w:r>
      <w:r w:rsidR="00205074" w:rsidRPr="009F3151">
        <w:rPr>
          <w:rStyle w:val="word"/>
          <w:rFonts w:ascii="Times New Roman" w:hAnsi="Times New Roman" w:cs="Times New Roman"/>
          <w:sz w:val="24"/>
          <w:szCs w:val="24"/>
          <w:lang w:val="es-MX"/>
        </w:rPr>
        <w:t>en</w:t>
      </w:r>
      <w:r w:rsidR="00205074" w:rsidRPr="009F3151">
        <w:rPr>
          <w:rFonts w:ascii="Times New Roman" w:hAnsi="Times New Roman" w:cs="Times New Roman"/>
          <w:sz w:val="24"/>
          <w:szCs w:val="24"/>
          <w:lang w:val="es-MX"/>
        </w:rPr>
        <w:t xml:space="preserve"> </w:t>
      </w:r>
      <w:r w:rsidR="00205074" w:rsidRPr="009F3151">
        <w:rPr>
          <w:rStyle w:val="word"/>
          <w:rFonts w:ascii="Times New Roman" w:hAnsi="Times New Roman" w:cs="Times New Roman"/>
          <w:sz w:val="24"/>
          <w:szCs w:val="24"/>
          <w:lang w:val="es-MX"/>
        </w:rPr>
        <w:t>lindero”</w:t>
      </w:r>
      <w:r w:rsidR="00205074" w:rsidRPr="003A2D17">
        <w:rPr>
          <w:rStyle w:val="word"/>
          <w:rFonts w:ascii="Times New Roman" w:hAnsi="Times New Roman" w:cs="Times New Roman"/>
          <w:i/>
          <w:sz w:val="24"/>
          <w:szCs w:val="24"/>
          <w:lang w:val="es-MX"/>
        </w:rPr>
        <w:t xml:space="preserve">. </w:t>
      </w:r>
      <w:r w:rsidR="00205074" w:rsidRPr="003A2D17">
        <w:rPr>
          <w:rStyle w:val="word"/>
          <w:rFonts w:ascii="Times New Roman" w:hAnsi="Times New Roman" w:cs="Times New Roman"/>
          <w:sz w:val="24"/>
          <w:szCs w:val="24"/>
          <w:lang w:val="es-MX"/>
        </w:rPr>
        <w:t>Esto permite suponer que el programa de PSA contribuye tambi</w:t>
      </w:r>
      <w:r w:rsidR="00432D1D" w:rsidRPr="003A2D17">
        <w:rPr>
          <w:rStyle w:val="word"/>
          <w:rFonts w:ascii="Times New Roman" w:hAnsi="Times New Roman" w:cs="Times New Roman"/>
          <w:sz w:val="24"/>
          <w:szCs w:val="24"/>
          <w:lang w:val="es-MX"/>
        </w:rPr>
        <w:t xml:space="preserve">én a </w:t>
      </w:r>
      <w:r w:rsidR="00D205FC" w:rsidRPr="003A2D17">
        <w:rPr>
          <w:rStyle w:val="word"/>
          <w:rFonts w:ascii="Times New Roman" w:hAnsi="Times New Roman" w:cs="Times New Roman"/>
          <w:sz w:val="24"/>
          <w:szCs w:val="24"/>
          <w:lang w:val="es-MX"/>
        </w:rPr>
        <w:t xml:space="preserve">la apropiación </w:t>
      </w:r>
      <w:r w:rsidR="0050499E" w:rsidRPr="003A2D17">
        <w:rPr>
          <w:rStyle w:val="word"/>
          <w:rFonts w:ascii="Times New Roman" w:hAnsi="Times New Roman" w:cs="Times New Roman"/>
          <w:sz w:val="24"/>
          <w:szCs w:val="24"/>
          <w:lang w:val="es-MX"/>
        </w:rPr>
        <w:t>simbólica</w:t>
      </w:r>
      <w:r w:rsidR="004B6B37" w:rsidRPr="003A2D17">
        <w:rPr>
          <w:rStyle w:val="word"/>
          <w:rFonts w:ascii="Times New Roman" w:hAnsi="Times New Roman" w:cs="Times New Roman"/>
          <w:sz w:val="24"/>
          <w:szCs w:val="24"/>
          <w:lang w:val="es-MX"/>
        </w:rPr>
        <w:t xml:space="preserve"> del espacio colectivo </w:t>
      </w:r>
      <w:r w:rsidR="0050499E" w:rsidRPr="003A2D17">
        <w:rPr>
          <w:rStyle w:val="word"/>
          <w:rFonts w:ascii="Times New Roman" w:hAnsi="Times New Roman" w:cs="Times New Roman"/>
          <w:sz w:val="24"/>
          <w:szCs w:val="24"/>
          <w:lang w:val="es-MX"/>
        </w:rPr>
        <w:t>que alimenta la identidad socio-espacial de los individuos</w:t>
      </w:r>
      <w:r w:rsidR="00D205FC" w:rsidRPr="003A2D17">
        <w:rPr>
          <w:rStyle w:val="word"/>
          <w:rFonts w:ascii="Times New Roman" w:hAnsi="Times New Roman" w:cs="Times New Roman"/>
          <w:sz w:val="24"/>
          <w:szCs w:val="24"/>
          <w:lang w:val="es-MX"/>
        </w:rPr>
        <w:t xml:space="preserve">. Por otra parte, la continuidad en este tipo de relaciones facilita </w:t>
      </w:r>
      <w:r w:rsidR="0050499E" w:rsidRPr="003A2D17">
        <w:rPr>
          <w:rStyle w:val="word"/>
          <w:rFonts w:ascii="Times New Roman" w:hAnsi="Times New Roman" w:cs="Times New Roman"/>
          <w:sz w:val="24"/>
          <w:szCs w:val="24"/>
          <w:lang w:val="es-MX"/>
        </w:rPr>
        <w:t>la</w:t>
      </w:r>
      <w:r w:rsidR="00D205FC" w:rsidRPr="003A2D17">
        <w:rPr>
          <w:rStyle w:val="word"/>
          <w:rFonts w:ascii="Times New Roman" w:hAnsi="Times New Roman" w:cs="Times New Roman"/>
          <w:sz w:val="24"/>
          <w:szCs w:val="24"/>
          <w:lang w:val="es-MX"/>
        </w:rPr>
        <w:t xml:space="preserve"> confianza de parte de todos los actores frente a cada uno de ellos. De hecho, este es un factor clave para la continuidad de los trabajos. Para los actores institucionales, esto asegura que el proyecto del que se encargan habrá sido realizado en tiempo y forma. Para la población local, la confianza </w:t>
      </w:r>
      <w:r w:rsidR="009E308B" w:rsidRPr="003A2D17">
        <w:rPr>
          <w:rStyle w:val="word"/>
          <w:rFonts w:ascii="Times New Roman" w:hAnsi="Times New Roman" w:cs="Times New Roman"/>
          <w:sz w:val="24"/>
          <w:szCs w:val="24"/>
          <w:lang w:val="es-MX"/>
        </w:rPr>
        <w:t xml:space="preserve">en los actores institucionales </w:t>
      </w:r>
      <w:r w:rsidR="00D205FC" w:rsidRPr="003A2D17">
        <w:rPr>
          <w:rStyle w:val="word"/>
          <w:rFonts w:ascii="Times New Roman" w:hAnsi="Times New Roman" w:cs="Times New Roman"/>
          <w:sz w:val="24"/>
          <w:szCs w:val="24"/>
          <w:lang w:val="es-MX"/>
        </w:rPr>
        <w:t xml:space="preserve">permite actuar libremente y acercarse a ellos en caso </w:t>
      </w:r>
      <w:r w:rsidR="009E308B" w:rsidRPr="003A2D17">
        <w:rPr>
          <w:rStyle w:val="word"/>
          <w:rFonts w:ascii="Times New Roman" w:hAnsi="Times New Roman" w:cs="Times New Roman"/>
          <w:sz w:val="24"/>
          <w:szCs w:val="24"/>
          <w:lang w:val="es-MX"/>
        </w:rPr>
        <w:t>de necesidad, p</w:t>
      </w:r>
      <w:r w:rsidR="00DD01C8" w:rsidRPr="003A2D17">
        <w:rPr>
          <w:rStyle w:val="word"/>
          <w:rFonts w:ascii="Times New Roman" w:hAnsi="Times New Roman" w:cs="Times New Roman"/>
          <w:sz w:val="24"/>
          <w:szCs w:val="24"/>
          <w:lang w:val="es-MX"/>
        </w:rPr>
        <w:t>ara obtener información sobre trámites o de procedimientos para algún nuevo programa que quieran solicitar.</w:t>
      </w:r>
    </w:p>
    <w:p w:rsidR="00B05E3C" w:rsidRPr="003A2D17" w:rsidRDefault="00B05E3C" w:rsidP="00FD37DA">
      <w:pPr>
        <w:spacing w:after="0" w:line="240" w:lineRule="auto"/>
        <w:jc w:val="both"/>
        <w:rPr>
          <w:rStyle w:val="word"/>
          <w:rFonts w:ascii="Times New Roman" w:hAnsi="Times New Roman" w:cs="Times New Roman"/>
          <w:sz w:val="24"/>
          <w:szCs w:val="24"/>
          <w:lang w:val="es-MX"/>
        </w:rPr>
      </w:pPr>
    </w:p>
    <w:p w:rsidR="00181CA0" w:rsidRPr="003A2D17" w:rsidRDefault="004D6915" w:rsidP="00FD37DA">
      <w:pPr>
        <w:pStyle w:val="Ttulo3"/>
        <w:rPr>
          <w:lang w:val="es-MX"/>
        </w:rPr>
      </w:pPr>
      <w:r w:rsidRPr="003A2D17">
        <w:rPr>
          <w:lang w:val="es-MX"/>
        </w:rPr>
        <w:t xml:space="preserve">Con </w:t>
      </w:r>
      <w:r w:rsidR="00024224" w:rsidRPr="003A2D17">
        <w:rPr>
          <w:lang w:val="es-MX"/>
        </w:rPr>
        <w:t xml:space="preserve">actores </w:t>
      </w:r>
      <w:r w:rsidR="00DD01C8" w:rsidRPr="003A2D17">
        <w:rPr>
          <w:lang w:val="es-MX"/>
        </w:rPr>
        <w:t>locales y regionales</w:t>
      </w:r>
    </w:p>
    <w:p w:rsidR="007A0DFA" w:rsidRPr="003A2D17" w:rsidRDefault="009E308B" w:rsidP="00FD37DA">
      <w:pPr>
        <w:spacing w:after="0" w:line="240" w:lineRule="auto"/>
        <w:jc w:val="both"/>
        <w:rPr>
          <w:rFonts w:ascii="Times New Roman" w:hAnsi="Times New Roman" w:cs="Times New Roman"/>
          <w:sz w:val="24"/>
          <w:szCs w:val="24"/>
          <w:lang w:val="es-MX"/>
        </w:rPr>
      </w:pPr>
      <w:r w:rsidRPr="003A2D17">
        <w:rPr>
          <w:rFonts w:ascii="Times New Roman" w:hAnsi="Times New Roman" w:cs="Times New Roman"/>
          <w:sz w:val="24"/>
          <w:szCs w:val="24"/>
          <w:lang w:val="es-MX"/>
        </w:rPr>
        <w:t xml:space="preserve">Las </w:t>
      </w:r>
      <w:r w:rsidR="00DD01C8" w:rsidRPr="003A2D17">
        <w:rPr>
          <w:rFonts w:ascii="Times New Roman" w:hAnsi="Times New Roman" w:cs="Times New Roman"/>
          <w:sz w:val="24"/>
          <w:szCs w:val="24"/>
          <w:lang w:val="es-MX"/>
        </w:rPr>
        <w:t xml:space="preserve">competencias adquiridas permiten </w:t>
      </w:r>
      <w:r w:rsidR="00B85359" w:rsidRPr="003A2D17">
        <w:rPr>
          <w:rFonts w:ascii="Times New Roman" w:hAnsi="Times New Roman" w:cs="Times New Roman"/>
          <w:sz w:val="24"/>
          <w:szCs w:val="24"/>
          <w:lang w:val="es-MX"/>
        </w:rPr>
        <w:t xml:space="preserve">a las poblaciones locales </w:t>
      </w:r>
      <w:r w:rsidR="009F29E0" w:rsidRPr="003A2D17">
        <w:rPr>
          <w:rFonts w:ascii="Times New Roman" w:hAnsi="Times New Roman" w:cs="Times New Roman"/>
          <w:sz w:val="24"/>
          <w:szCs w:val="24"/>
          <w:lang w:val="es-MX"/>
        </w:rPr>
        <w:t xml:space="preserve">asumir nuevas funciones. Por un lado, en campo </w:t>
      </w:r>
      <w:r w:rsidRPr="003A2D17">
        <w:rPr>
          <w:rFonts w:ascii="Times New Roman" w:hAnsi="Times New Roman" w:cs="Times New Roman"/>
          <w:sz w:val="24"/>
          <w:szCs w:val="24"/>
          <w:lang w:val="es-MX"/>
        </w:rPr>
        <w:t xml:space="preserve">para </w:t>
      </w:r>
      <w:r w:rsidR="00DD01C8" w:rsidRPr="003A2D17">
        <w:rPr>
          <w:rFonts w:ascii="Times New Roman" w:hAnsi="Times New Roman" w:cs="Times New Roman"/>
          <w:sz w:val="24"/>
          <w:szCs w:val="24"/>
          <w:lang w:val="es-MX"/>
        </w:rPr>
        <w:t>organizar el trabajo</w:t>
      </w:r>
      <w:r w:rsidR="0009667A" w:rsidRPr="003A2D17">
        <w:rPr>
          <w:rFonts w:ascii="Times New Roman" w:hAnsi="Times New Roman" w:cs="Times New Roman"/>
          <w:sz w:val="24"/>
          <w:szCs w:val="24"/>
          <w:lang w:val="es-MX"/>
        </w:rPr>
        <w:t xml:space="preserve"> de reforestación en eq</w:t>
      </w:r>
      <w:r w:rsidR="009F29E0" w:rsidRPr="003A2D17">
        <w:rPr>
          <w:rFonts w:ascii="Times New Roman" w:hAnsi="Times New Roman" w:cs="Times New Roman"/>
          <w:sz w:val="24"/>
          <w:szCs w:val="24"/>
          <w:lang w:val="es-MX"/>
        </w:rPr>
        <w:t xml:space="preserve">uipo </w:t>
      </w:r>
      <w:r w:rsidR="0009667A" w:rsidRPr="003A2D17">
        <w:rPr>
          <w:rFonts w:ascii="Times New Roman" w:hAnsi="Times New Roman" w:cs="Times New Roman"/>
          <w:sz w:val="24"/>
          <w:szCs w:val="24"/>
          <w:lang w:val="es-MX"/>
        </w:rPr>
        <w:t xml:space="preserve">sin la ayuda sistemática de los </w:t>
      </w:r>
      <w:r w:rsidR="009F29E0" w:rsidRPr="003A2D17">
        <w:rPr>
          <w:rFonts w:ascii="Times New Roman" w:hAnsi="Times New Roman" w:cs="Times New Roman"/>
          <w:sz w:val="24"/>
          <w:szCs w:val="24"/>
          <w:lang w:val="es-MX"/>
        </w:rPr>
        <w:t>ingenieros forestales.</w:t>
      </w:r>
      <w:r w:rsidR="0009667A" w:rsidRPr="003A2D17">
        <w:rPr>
          <w:rFonts w:ascii="Times New Roman" w:hAnsi="Times New Roman" w:cs="Times New Roman"/>
          <w:sz w:val="24"/>
          <w:szCs w:val="24"/>
          <w:lang w:val="es-MX"/>
        </w:rPr>
        <w:t xml:space="preserve"> </w:t>
      </w:r>
      <w:r w:rsidR="00432D1D" w:rsidRPr="003A2D17">
        <w:rPr>
          <w:rFonts w:ascii="Times New Roman" w:hAnsi="Times New Roman" w:cs="Times New Roman"/>
          <w:sz w:val="24"/>
          <w:szCs w:val="24"/>
          <w:lang w:val="es-MX"/>
        </w:rPr>
        <w:t>Es decir</w:t>
      </w:r>
      <w:r w:rsidR="00B85359" w:rsidRPr="003A2D17">
        <w:rPr>
          <w:rFonts w:ascii="Times New Roman" w:hAnsi="Times New Roman" w:cs="Times New Roman"/>
          <w:sz w:val="24"/>
          <w:szCs w:val="24"/>
          <w:lang w:val="es-MX"/>
        </w:rPr>
        <w:t xml:space="preserve"> </w:t>
      </w:r>
      <w:r w:rsidR="00432D1D" w:rsidRPr="003A2D17">
        <w:rPr>
          <w:rFonts w:ascii="Times New Roman" w:hAnsi="Times New Roman" w:cs="Times New Roman"/>
          <w:sz w:val="24"/>
          <w:szCs w:val="24"/>
          <w:lang w:val="es-MX"/>
        </w:rPr>
        <w:t xml:space="preserve">administrar </w:t>
      </w:r>
      <w:r w:rsidR="009F29E0" w:rsidRPr="003A2D17">
        <w:rPr>
          <w:rFonts w:ascii="Times New Roman" w:hAnsi="Times New Roman" w:cs="Times New Roman"/>
          <w:sz w:val="24"/>
          <w:szCs w:val="24"/>
          <w:lang w:val="es-MX"/>
        </w:rPr>
        <w:t xml:space="preserve">recursos humanos, </w:t>
      </w:r>
      <w:r w:rsidR="00432D1D" w:rsidRPr="003A2D17">
        <w:rPr>
          <w:rFonts w:ascii="Times New Roman" w:hAnsi="Times New Roman" w:cs="Times New Roman"/>
          <w:sz w:val="24"/>
          <w:szCs w:val="24"/>
          <w:lang w:val="es-MX"/>
        </w:rPr>
        <w:t xml:space="preserve">programar actividades en tiempo y espacio </w:t>
      </w:r>
      <w:r w:rsidR="00B85359" w:rsidRPr="003A2D17">
        <w:rPr>
          <w:rFonts w:ascii="Times New Roman" w:hAnsi="Times New Roman" w:cs="Times New Roman"/>
          <w:sz w:val="24"/>
          <w:szCs w:val="24"/>
          <w:lang w:val="es-MX"/>
        </w:rPr>
        <w:t>así como c</w:t>
      </w:r>
      <w:r w:rsidR="00432D1D" w:rsidRPr="003A2D17">
        <w:rPr>
          <w:rFonts w:ascii="Times New Roman" w:hAnsi="Times New Roman" w:cs="Times New Roman"/>
          <w:sz w:val="24"/>
          <w:szCs w:val="24"/>
          <w:lang w:val="es-MX"/>
        </w:rPr>
        <w:t xml:space="preserve">umplir con los compromisos adquiridos de manera que las </w:t>
      </w:r>
      <w:r w:rsidR="00432D1D" w:rsidRPr="003A2D17">
        <w:rPr>
          <w:rFonts w:ascii="Times New Roman" w:hAnsi="Times New Roman" w:cs="Times New Roman"/>
          <w:sz w:val="24"/>
          <w:szCs w:val="24"/>
          <w:lang w:val="es-MX"/>
        </w:rPr>
        <w:lastRenderedPageBreak/>
        <w:t>instituciones públicas y privadas sigan aportando apoyos económicos.</w:t>
      </w:r>
      <w:r w:rsidR="009F29E0" w:rsidRPr="003A2D17">
        <w:rPr>
          <w:rFonts w:ascii="Times New Roman" w:hAnsi="Times New Roman" w:cs="Times New Roman"/>
          <w:sz w:val="24"/>
          <w:szCs w:val="24"/>
          <w:lang w:val="es-MX"/>
        </w:rPr>
        <w:t xml:space="preserve"> Por otra parte, </w:t>
      </w:r>
      <w:r w:rsidR="001638BC" w:rsidRPr="003A2D17">
        <w:rPr>
          <w:rFonts w:ascii="Times New Roman" w:hAnsi="Times New Roman" w:cs="Times New Roman"/>
          <w:sz w:val="24"/>
          <w:szCs w:val="24"/>
          <w:lang w:val="es-MX"/>
        </w:rPr>
        <w:t xml:space="preserve">al interactuar con diferentes actores, las poblaciones locales logran extender sus relaciones sociales en el </w:t>
      </w:r>
      <w:r w:rsidR="00FF1B93" w:rsidRPr="003A2D17">
        <w:rPr>
          <w:rFonts w:ascii="Times New Roman" w:hAnsi="Times New Roman" w:cs="Times New Roman"/>
          <w:sz w:val="24"/>
          <w:szCs w:val="24"/>
          <w:lang w:val="es-MX"/>
        </w:rPr>
        <w:t xml:space="preserve">ámbito local y regional. En el ámbito local, esto les permite intercambiar opiniones acerca de los trabajos realizados con la finalidad de optimizar los resultados. En el ámbito regional, esto les permite adquirir confianza en </w:t>
      </w:r>
      <w:r w:rsidR="007A0DFA" w:rsidRPr="003A2D17">
        <w:rPr>
          <w:rFonts w:ascii="Times New Roman" w:hAnsi="Times New Roman" w:cs="Times New Roman"/>
          <w:sz w:val="24"/>
          <w:szCs w:val="24"/>
          <w:lang w:val="es-MX"/>
        </w:rPr>
        <w:t xml:space="preserve">ellas mismas para </w:t>
      </w:r>
      <w:r w:rsidR="00FF1B93" w:rsidRPr="003A2D17">
        <w:rPr>
          <w:rFonts w:ascii="Times New Roman" w:hAnsi="Times New Roman" w:cs="Times New Roman"/>
          <w:sz w:val="24"/>
          <w:szCs w:val="24"/>
          <w:lang w:val="es-MX"/>
        </w:rPr>
        <w:t xml:space="preserve">establecer lazos de comunicación con diferentes actores económicos </w:t>
      </w:r>
      <w:r w:rsidR="007A0DFA" w:rsidRPr="003A2D17">
        <w:rPr>
          <w:rFonts w:ascii="Times New Roman" w:hAnsi="Times New Roman" w:cs="Times New Roman"/>
          <w:sz w:val="24"/>
          <w:szCs w:val="24"/>
          <w:lang w:val="es-MX"/>
        </w:rPr>
        <w:t xml:space="preserve">de rangos superiores, pero que pueden ser clave para el desarrollo económico del ejido. En ambos casos, se trata de interacciones sociales que en </w:t>
      </w:r>
      <w:r w:rsidR="00A81266" w:rsidRPr="003A2D17">
        <w:rPr>
          <w:rFonts w:ascii="Times New Roman" w:hAnsi="Times New Roman" w:cs="Times New Roman"/>
          <w:sz w:val="24"/>
          <w:szCs w:val="24"/>
          <w:lang w:val="es-MX"/>
        </w:rPr>
        <w:t>su</w:t>
      </w:r>
      <w:r w:rsidR="007A0DFA" w:rsidRPr="003A2D17">
        <w:rPr>
          <w:rFonts w:ascii="Times New Roman" w:hAnsi="Times New Roman" w:cs="Times New Roman"/>
          <w:sz w:val="24"/>
          <w:szCs w:val="24"/>
          <w:lang w:val="es-MX"/>
        </w:rPr>
        <w:t xml:space="preserve"> mayoría no hubieran sido posibles antes. Así, </w:t>
      </w:r>
      <w:r w:rsidR="00707976" w:rsidRPr="003A2D17">
        <w:rPr>
          <w:rFonts w:ascii="Times New Roman" w:hAnsi="Times New Roman" w:cs="Times New Roman"/>
          <w:sz w:val="24"/>
          <w:szCs w:val="24"/>
          <w:lang w:val="es-MX"/>
        </w:rPr>
        <w:t>la interacción con nuevos actores y la consolidación de estas relaciones sociales permite una mejor coordinación local y regional frente a los nuevos mecanismos de conservación forestal en áreas naturales protegidas. Es verdad que la dimensió</w:t>
      </w:r>
      <w:r w:rsidR="00875FAB" w:rsidRPr="003A2D17">
        <w:rPr>
          <w:rFonts w:ascii="Times New Roman" w:hAnsi="Times New Roman" w:cs="Times New Roman"/>
          <w:sz w:val="24"/>
          <w:szCs w:val="24"/>
          <w:lang w:val="es-MX"/>
        </w:rPr>
        <w:t xml:space="preserve">n económica de los PSA es el </w:t>
      </w:r>
      <w:r w:rsidR="00FF2900" w:rsidRPr="003A2D17">
        <w:rPr>
          <w:rFonts w:ascii="Times New Roman" w:hAnsi="Times New Roman" w:cs="Times New Roman"/>
          <w:sz w:val="24"/>
          <w:szCs w:val="24"/>
          <w:lang w:val="es-MX"/>
        </w:rPr>
        <w:t>origen</w:t>
      </w:r>
      <w:r w:rsidR="00707976" w:rsidRPr="003A2D17">
        <w:rPr>
          <w:rFonts w:ascii="Times New Roman" w:hAnsi="Times New Roman" w:cs="Times New Roman"/>
          <w:sz w:val="24"/>
          <w:szCs w:val="24"/>
          <w:lang w:val="es-MX"/>
        </w:rPr>
        <w:t xml:space="preserve"> de estas nuevas relaciones pero la dimensión social aparece como el catalizador de los beneficios económicos.</w:t>
      </w:r>
    </w:p>
    <w:p w:rsidR="00ED4F3B" w:rsidRPr="003A2D17" w:rsidRDefault="00ED4F3B" w:rsidP="00892EFC">
      <w:pPr>
        <w:pStyle w:val="Ttulo2"/>
        <w:spacing w:line="240" w:lineRule="auto"/>
        <w:jc w:val="both"/>
        <w:rPr>
          <w:lang w:val="es-MX"/>
        </w:rPr>
      </w:pPr>
    </w:p>
    <w:p w:rsidR="00E200C2" w:rsidRPr="003A2D17" w:rsidRDefault="002667E8" w:rsidP="005C075F">
      <w:pPr>
        <w:pStyle w:val="Ttulo1"/>
      </w:pPr>
      <w:r w:rsidRPr="003A2D17">
        <w:t xml:space="preserve">5. </w:t>
      </w:r>
      <w:r w:rsidR="005C075F" w:rsidRPr="003A2D17">
        <w:t>Conclusión</w:t>
      </w:r>
    </w:p>
    <w:p w:rsidR="00BE4967" w:rsidRPr="003A2D17" w:rsidRDefault="004D0F69" w:rsidP="00B05E3C">
      <w:pPr>
        <w:spacing w:after="0" w:line="240" w:lineRule="auto"/>
        <w:jc w:val="both"/>
        <w:rPr>
          <w:rFonts w:ascii="Times New Roman" w:hAnsi="Times New Roman" w:cs="Times New Roman"/>
          <w:sz w:val="24"/>
          <w:szCs w:val="24"/>
          <w:lang w:val="es-MX"/>
        </w:rPr>
      </w:pPr>
      <w:r w:rsidRPr="003A2D17">
        <w:rPr>
          <w:rFonts w:ascii="Times New Roman" w:hAnsi="Times New Roman" w:cs="Times New Roman"/>
          <w:sz w:val="24"/>
          <w:szCs w:val="24"/>
          <w:lang w:val="es-MX"/>
        </w:rPr>
        <w:t xml:space="preserve">Los ejemplos analizados en esta comunicación demostraron que los PSA destinados a la conservación forestal, modifican las relaciones socio-espaciales de las poblaciones locales. </w:t>
      </w:r>
      <w:r w:rsidR="00A81266" w:rsidRPr="003A2D17">
        <w:rPr>
          <w:rFonts w:ascii="Times New Roman" w:hAnsi="Times New Roman" w:cs="Times New Roman"/>
          <w:sz w:val="24"/>
          <w:szCs w:val="24"/>
          <w:lang w:val="es-MX"/>
        </w:rPr>
        <w:t>Se</w:t>
      </w:r>
      <w:r w:rsidRPr="003A2D17">
        <w:rPr>
          <w:rFonts w:ascii="Times New Roman" w:hAnsi="Times New Roman" w:cs="Times New Roman"/>
          <w:sz w:val="24"/>
          <w:szCs w:val="24"/>
          <w:lang w:val="es-MX"/>
        </w:rPr>
        <w:t xml:space="preserve"> observó que la puesta en marcha de estos programas es, en efecto una política de conservación que genera efectos múltiples para las poblaciones dependientes del espacio forestal. Por un lado son generadores de desigualdades socio-económicas y espaciales, ya que </w:t>
      </w:r>
      <w:r w:rsidR="00FF2900" w:rsidRPr="003A2D17">
        <w:rPr>
          <w:rFonts w:ascii="Times New Roman" w:hAnsi="Times New Roman" w:cs="Times New Roman"/>
          <w:sz w:val="24"/>
          <w:szCs w:val="24"/>
          <w:lang w:val="es-MX"/>
        </w:rPr>
        <w:t>restringen el uso</w:t>
      </w:r>
      <w:r w:rsidRPr="003A2D17">
        <w:rPr>
          <w:rFonts w:ascii="Times New Roman" w:hAnsi="Times New Roman" w:cs="Times New Roman"/>
          <w:sz w:val="24"/>
          <w:szCs w:val="24"/>
          <w:lang w:val="es-MX"/>
        </w:rPr>
        <w:t xml:space="preserve"> </w:t>
      </w:r>
      <w:r w:rsidR="00FF2900" w:rsidRPr="003A2D17">
        <w:rPr>
          <w:rFonts w:ascii="Times New Roman" w:hAnsi="Times New Roman" w:cs="Times New Roman"/>
          <w:sz w:val="24"/>
          <w:szCs w:val="24"/>
          <w:lang w:val="es-MX"/>
        </w:rPr>
        <w:t>d</w:t>
      </w:r>
      <w:r w:rsidRPr="003A2D17">
        <w:rPr>
          <w:rFonts w:ascii="Times New Roman" w:hAnsi="Times New Roman" w:cs="Times New Roman"/>
          <w:sz w:val="24"/>
          <w:szCs w:val="24"/>
          <w:lang w:val="es-MX"/>
        </w:rPr>
        <w:t>el espacio en detrimento de las actividades de subsistencia. Por otra parte, modifican la percepción del espacio</w:t>
      </w:r>
      <w:r w:rsidR="005D4485" w:rsidRPr="003A2D17">
        <w:rPr>
          <w:rFonts w:ascii="Times New Roman" w:hAnsi="Times New Roman" w:cs="Times New Roman"/>
          <w:sz w:val="24"/>
          <w:szCs w:val="24"/>
          <w:lang w:val="es-MX"/>
        </w:rPr>
        <w:t>,</w:t>
      </w:r>
      <w:r w:rsidRPr="003A2D17">
        <w:rPr>
          <w:rFonts w:ascii="Times New Roman" w:hAnsi="Times New Roman" w:cs="Times New Roman"/>
          <w:sz w:val="24"/>
          <w:szCs w:val="24"/>
          <w:lang w:val="es-MX"/>
        </w:rPr>
        <w:t xml:space="preserve"> ya que el sentimiento de bienestar social </w:t>
      </w:r>
      <w:r w:rsidR="00FF2900" w:rsidRPr="003A2D17">
        <w:rPr>
          <w:rFonts w:ascii="Times New Roman" w:hAnsi="Times New Roman" w:cs="Times New Roman"/>
          <w:sz w:val="24"/>
          <w:szCs w:val="24"/>
          <w:lang w:val="es-MX"/>
        </w:rPr>
        <w:t xml:space="preserve">que brinda la </w:t>
      </w:r>
      <w:r w:rsidRPr="003A2D17">
        <w:rPr>
          <w:rFonts w:ascii="Times New Roman" w:hAnsi="Times New Roman" w:cs="Times New Roman"/>
          <w:sz w:val="24"/>
          <w:szCs w:val="24"/>
          <w:lang w:val="es-MX"/>
        </w:rPr>
        <w:t xml:space="preserve">naturaleza </w:t>
      </w:r>
      <w:r w:rsidR="00FF2900" w:rsidRPr="003A2D17">
        <w:rPr>
          <w:rFonts w:ascii="Times New Roman" w:hAnsi="Times New Roman" w:cs="Times New Roman"/>
          <w:sz w:val="24"/>
          <w:szCs w:val="24"/>
          <w:lang w:val="es-MX"/>
        </w:rPr>
        <w:t>se convierte</w:t>
      </w:r>
      <w:r w:rsidRPr="003A2D17">
        <w:rPr>
          <w:rFonts w:ascii="Times New Roman" w:hAnsi="Times New Roman" w:cs="Times New Roman"/>
          <w:sz w:val="24"/>
          <w:szCs w:val="24"/>
          <w:lang w:val="es-MX"/>
        </w:rPr>
        <w:t xml:space="preserve"> fácilmente en </w:t>
      </w:r>
      <w:r w:rsidR="005D4485" w:rsidRPr="003A2D17">
        <w:rPr>
          <w:rFonts w:ascii="Times New Roman" w:hAnsi="Times New Roman" w:cs="Times New Roman"/>
          <w:sz w:val="24"/>
          <w:szCs w:val="24"/>
          <w:lang w:val="es-MX"/>
        </w:rPr>
        <w:t xml:space="preserve">agresión psicológica cuando se vive el sentimiento de arrebato simbólico del espacio. Además si los problemas de tala </w:t>
      </w:r>
      <w:r w:rsidR="005D4485" w:rsidRPr="003A2D17">
        <w:rPr>
          <w:rFonts w:ascii="Times New Roman" w:hAnsi="Times New Roman" w:cs="Times New Roman"/>
          <w:sz w:val="24"/>
          <w:szCs w:val="24"/>
          <w:lang w:val="es-MX"/>
        </w:rPr>
        <w:lastRenderedPageBreak/>
        <w:t xml:space="preserve">clandestina dan cuenta de la </w:t>
      </w:r>
      <w:r w:rsidR="008A5746" w:rsidRPr="003A2D17">
        <w:rPr>
          <w:rFonts w:ascii="Times New Roman" w:hAnsi="Times New Roman" w:cs="Times New Roman"/>
          <w:sz w:val="24"/>
          <w:szCs w:val="24"/>
          <w:lang w:val="es-MX"/>
        </w:rPr>
        <w:t xml:space="preserve">complejidad </w:t>
      </w:r>
      <w:r w:rsidR="005D4485" w:rsidRPr="003A2D17">
        <w:rPr>
          <w:rFonts w:ascii="Times New Roman" w:hAnsi="Times New Roman" w:cs="Times New Roman"/>
          <w:sz w:val="24"/>
          <w:szCs w:val="24"/>
          <w:lang w:val="es-MX"/>
        </w:rPr>
        <w:t xml:space="preserve">para combatir uno de los problemas que gangrenan la conservación forestal, se observó que esto se traduce a la escala local </w:t>
      </w:r>
      <w:r w:rsidR="00BE4967" w:rsidRPr="003A2D17">
        <w:rPr>
          <w:rFonts w:ascii="Times New Roman" w:hAnsi="Times New Roman" w:cs="Times New Roman"/>
          <w:sz w:val="24"/>
          <w:szCs w:val="24"/>
          <w:lang w:val="es-MX"/>
        </w:rPr>
        <w:t>en fuente de tensiones sociales. Las relaciones socio-espaciales analizadas muestran que los diferentes usos del espacio y de los recursos forestales del espacio son el origen de oposiciones entre grupos de actores a la escala local.</w:t>
      </w:r>
    </w:p>
    <w:p w:rsidR="00B05E3C" w:rsidRPr="003A2D17" w:rsidRDefault="00B05E3C" w:rsidP="00B05E3C">
      <w:pPr>
        <w:spacing w:after="0" w:line="240" w:lineRule="auto"/>
        <w:jc w:val="both"/>
        <w:rPr>
          <w:rFonts w:ascii="Times New Roman" w:hAnsi="Times New Roman" w:cs="Times New Roman"/>
          <w:sz w:val="24"/>
          <w:szCs w:val="24"/>
          <w:lang w:val="es-MX"/>
        </w:rPr>
      </w:pPr>
    </w:p>
    <w:p w:rsidR="009944B5" w:rsidRPr="003A2D17" w:rsidRDefault="00EB5751" w:rsidP="007C1F1B">
      <w:pPr>
        <w:spacing w:after="0" w:line="240" w:lineRule="auto"/>
        <w:jc w:val="both"/>
        <w:rPr>
          <w:rFonts w:ascii="Times New Roman" w:hAnsi="Times New Roman" w:cs="Times New Roman"/>
          <w:sz w:val="24"/>
          <w:szCs w:val="24"/>
          <w:lang w:val="es-MX"/>
        </w:rPr>
      </w:pPr>
      <w:r w:rsidRPr="003A2D17">
        <w:rPr>
          <w:rFonts w:ascii="Times New Roman" w:hAnsi="Times New Roman" w:cs="Times New Roman"/>
          <w:sz w:val="24"/>
          <w:szCs w:val="24"/>
          <w:lang w:val="es-MX"/>
        </w:rPr>
        <w:t xml:space="preserve">Por otra </w:t>
      </w:r>
      <w:r w:rsidR="008A5746" w:rsidRPr="003A2D17">
        <w:rPr>
          <w:rFonts w:ascii="Times New Roman" w:hAnsi="Times New Roman" w:cs="Times New Roman"/>
          <w:sz w:val="24"/>
          <w:szCs w:val="24"/>
          <w:lang w:val="es-MX"/>
        </w:rPr>
        <w:t>parte, se debe</w:t>
      </w:r>
      <w:r w:rsidRPr="003A2D17">
        <w:rPr>
          <w:rFonts w:ascii="Times New Roman" w:hAnsi="Times New Roman" w:cs="Times New Roman"/>
          <w:sz w:val="24"/>
          <w:szCs w:val="24"/>
          <w:lang w:val="es-MX"/>
        </w:rPr>
        <w:t xml:space="preserve"> subrayar </w:t>
      </w:r>
      <w:r w:rsidR="008A5746" w:rsidRPr="003A2D17">
        <w:rPr>
          <w:rFonts w:ascii="Times New Roman" w:hAnsi="Times New Roman" w:cs="Times New Roman"/>
          <w:sz w:val="24"/>
          <w:szCs w:val="24"/>
          <w:lang w:val="es-MX"/>
        </w:rPr>
        <w:t xml:space="preserve">el </w:t>
      </w:r>
      <w:r w:rsidR="00BE4967" w:rsidRPr="003A2D17">
        <w:rPr>
          <w:rFonts w:ascii="Times New Roman" w:hAnsi="Times New Roman" w:cs="Times New Roman"/>
          <w:sz w:val="24"/>
          <w:szCs w:val="24"/>
          <w:lang w:val="es-MX"/>
        </w:rPr>
        <w:t>efec</w:t>
      </w:r>
      <w:r w:rsidR="008A5746" w:rsidRPr="003A2D17">
        <w:rPr>
          <w:rFonts w:ascii="Times New Roman" w:hAnsi="Times New Roman" w:cs="Times New Roman"/>
          <w:sz w:val="24"/>
          <w:szCs w:val="24"/>
          <w:lang w:val="es-MX"/>
        </w:rPr>
        <w:t>to positivo</w:t>
      </w:r>
      <w:r w:rsidR="00BE4967" w:rsidRPr="003A2D17">
        <w:rPr>
          <w:rFonts w:ascii="Times New Roman" w:hAnsi="Times New Roman" w:cs="Times New Roman"/>
          <w:sz w:val="24"/>
          <w:szCs w:val="24"/>
          <w:lang w:val="es-MX"/>
        </w:rPr>
        <w:t xml:space="preserve"> </w:t>
      </w:r>
      <w:r w:rsidR="008A5746" w:rsidRPr="003A2D17">
        <w:rPr>
          <w:rFonts w:ascii="Times New Roman" w:hAnsi="Times New Roman" w:cs="Times New Roman"/>
          <w:sz w:val="24"/>
          <w:szCs w:val="24"/>
          <w:lang w:val="es-MX"/>
        </w:rPr>
        <w:t>de los</w:t>
      </w:r>
      <w:r w:rsidR="00BE4967" w:rsidRPr="003A2D17">
        <w:rPr>
          <w:rFonts w:ascii="Times New Roman" w:hAnsi="Times New Roman" w:cs="Times New Roman"/>
          <w:sz w:val="24"/>
          <w:szCs w:val="24"/>
          <w:lang w:val="es-MX"/>
        </w:rPr>
        <w:t xml:space="preserve"> PSA a las</w:t>
      </w:r>
      <w:r w:rsidR="008A5746" w:rsidRPr="003A2D17">
        <w:rPr>
          <w:rFonts w:ascii="Times New Roman" w:hAnsi="Times New Roman" w:cs="Times New Roman"/>
          <w:sz w:val="24"/>
          <w:szCs w:val="24"/>
          <w:lang w:val="es-MX"/>
        </w:rPr>
        <w:t xml:space="preserve"> poblaciones locales, principalmente el </w:t>
      </w:r>
      <w:r w:rsidRPr="003A2D17">
        <w:rPr>
          <w:rFonts w:ascii="Times New Roman" w:hAnsi="Times New Roman" w:cs="Times New Roman"/>
          <w:sz w:val="24"/>
          <w:szCs w:val="24"/>
          <w:lang w:val="es-MX"/>
        </w:rPr>
        <w:t xml:space="preserve">aporte de nuevos conocimientos. Tal y como lo señalan Angeon </w:t>
      </w:r>
      <w:r w:rsidRPr="003A2D17">
        <w:rPr>
          <w:rFonts w:ascii="Times New Roman" w:hAnsi="Times New Roman" w:cs="Times New Roman"/>
          <w:i/>
          <w:sz w:val="24"/>
          <w:szCs w:val="24"/>
          <w:lang w:val="es-MX"/>
        </w:rPr>
        <w:t>et al.</w:t>
      </w:r>
      <w:r w:rsidRPr="003A2D17">
        <w:rPr>
          <w:rFonts w:ascii="Times New Roman" w:hAnsi="Times New Roman" w:cs="Times New Roman"/>
          <w:sz w:val="24"/>
          <w:szCs w:val="24"/>
          <w:lang w:val="es-MX"/>
        </w:rPr>
        <w:t xml:space="preserve"> (2006), el desarrollo territorial, durable, se define como la construcción y la articulación por sus actores locales, de normas económicas, ecológicas y éticas. Si la mayor parte de las localidades del Nevado de Toluca carecen de reglas de organización local (Salinas-Rojas, 2016), los pagos por servicios ambientales pueden </w:t>
      </w:r>
      <w:r w:rsidR="00875FAB" w:rsidRPr="003A2D17">
        <w:rPr>
          <w:rFonts w:ascii="Times New Roman" w:hAnsi="Times New Roman" w:cs="Times New Roman"/>
          <w:sz w:val="24"/>
          <w:szCs w:val="24"/>
          <w:lang w:val="es-MX"/>
        </w:rPr>
        <w:t>contribuir</w:t>
      </w:r>
      <w:r w:rsidRPr="003A2D17">
        <w:rPr>
          <w:rFonts w:ascii="Times New Roman" w:hAnsi="Times New Roman" w:cs="Times New Roman"/>
          <w:sz w:val="24"/>
          <w:szCs w:val="24"/>
          <w:lang w:val="es-MX"/>
        </w:rPr>
        <w:t xml:space="preserve">, en una economía de mercado, a su organización local que les permita definir por ellas mismas su futuro común. De todas formas, podemos </w:t>
      </w:r>
      <w:r w:rsidR="00C12D1B" w:rsidRPr="003A2D17">
        <w:rPr>
          <w:rFonts w:ascii="Times New Roman" w:hAnsi="Times New Roman" w:cs="Times New Roman"/>
          <w:sz w:val="24"/>
          <w:szCs w:val="24"/>
          <w:lang w:val="es-MX"/>
        </w:rPr>
        <w:t xml:space="preserve">suponer que las comunidades locales no tendrán otra alternativa si lo que quieren alcanzar el desarrollo económico local. En </w:t>
      </w:r>
      <w:r w:rsidR="00C12D1B" w:rsidRPr="007C1F1B">
        <w:rPr>
          <w:rFonts w:ascii="Times New Roman" w:hAnsi="Times New Roman" w:cs="Times New Roman"/>
          <w:sz w:val="24"/>
          <w:szCs w:val="24"/>
          <w:lang w:val="es-MX"/>
        </w:rPr>
        <w:t>Territorios y regiones, los grandes olvidados del desarrollo económico,</w:t>
      </w:r>
      <w:r w:rsidR="00C12D1B" w:rsidRPr="003A2D17">
        <w:rPr>
          <w:rFonts w:ascii="Times New Roman" w:hAnsi="Times New Roman" w:cs="Times New Roman"/>
          <w:sz w:val="24"/>
          <w:szCs w:val="24"/>
          <w:lang w:val="es-MX"/>
        </w:rPr>
        <w:t xml:space="preserve"> C. Cou</w:t>
      </w:r>
      <w:r w:rsidR="002667E8" w:rsidRPr="003A2D17">
        <w:rPr>
          <w:rFonts w:ascii="Times New Roman" w:hAnsi="Times New Roman" w:cs="Times New Roman"/>
          <w:sz w:val="24"/>
          <w:szCs w:val="24"/>
          <w:lang w:val="es-MX"/>
        </w:rPr>
        <w:t>r</w:t>
      </w:r>
      <w:r w:rsidR="00C12D1B" w:rsidRPr="003A2D17">
        <w:rPr>
          <w:rFonts w:ascii="Times New Roman" w:hAnsi="Times New Roman" w:cs="Times New Roman"/>
          <w:sz w:val="24"/>
          <w:szCs w:val="24"/>
          <w:lang w:val="es-MX"/>
        </w:rPr>
        <w:t xml:space="preserve">let (2001) </w:t>
      </w:r>
      <w:r w:rsidR="00D30294" w:rsidRPr="003A2D17">
        <w:rPr>
          <w:rFonts w:ascii="Times New Roman" w:hAnsi="Times New Roman" w:cs="Times New Roman"/>
          <w:sz w:val="24"/>
          <w:szCs w:val="24"/>
          <w:lang w:val="es-MX"/>
        </w:rPr>
        <w:t xml:space="preserve">afirma </w:t>
      </w:r>
      <w:r w:rsidR="00C12D1B" w:rsidRPr="003A2D17">
        <w:rPr>
          <w:rFonts w:ascii="Times New Roman" w:hAnsi="Times New Roman" w:cs="Times New Roman"/>
          <w:sz w:val="24"/>
          <w:szCs w:val="24"/>
          <w:lang w:val="es-MX"/>
        </w:rPr>
        <w:t xml:space="preserve">que en una economía global, el desarrollo se </w:t>
      </w:r>
      <w:r w:rsidR="00192A16" w:rsidRPr="003A2D17">
        <w:rPr>
          <w:rFonts w:ascii="Times New Roman" w:hAnsi="Times New Roman" w:cs="Times New Roman"/>
          <w:sz w:val="24"/>
          <w:szCs w:val="24"/>
          <w:lang w:val="es-MX"/>
        </w:rPr>
        <w:t>despliega a partir de un sistema de interrelaciones y de circulación de la información. Y si además, tomamos en cuenta, que las reglas de manejo han cambiado en las áreas naturales protegidas, podemos aceptar que las poblaciones locales puedan aprovechar de esta oportunidad de liberalización de la economía para liberar ellas mismas su verdadera capacidad de organización socio-espacial.</w:t>
      </w:r>
    </w:p>
    <w:p w:rsidR="007C1F1B" w:rsidRPr="003A2D17" w:rsidRDefault="007C1F1B" w:rsidP="007C1F1B">
      <w:pPr>
        <w:spacing w:line="240" w:lineRule="auto"/>
        <w:jc w:val="both"/>
        <w:rPr>
          <w:rFonts w:ascii="Times New Roman" w:hAnsi="Times New Roman" w:cs="Times New Roman"/>
          <w:sz w:val="24"/>
          <w:szCs w:val="24"/>
          <w:lang w:val="es-MX"/>
        </w:rPr>
      </w:pPr>
    </w:p>
    <w:p w:rsidR="005C075F" w:rsidRPr="003A2D17" w:rsidRDefault="002667E8" w:rsidP="005C075F">
      <w:pPr>
        <w:pStyle w:val="Ttulo1"/>
        <w:rPr>
          <w:lang w:val="fr-FR"/>
        </w:rPr>
      </w:pPr>
      <w:r w:rsidRPr="003A2D17">
        <w:rPr>
          <w:lang w:val="fr-FR"/>
        </w:rPr>
        <w:t>Referencias</w:t>
      </w:r>
    </w:p>
    <w:p w:rsidR="001174F6" w:rsidRPr="003A2D17" w:rsidRDefault="001174F6" w:rsidP="002667E8">
      <w:pPr>
        <w:spacing w:after="0" w:line="240" w:lineRule="auto"/>
        <w:jc w:val="both"/>
        <w:rPr>
          <w:rFonts w:ascii="Times New Roman" w:eastAsia="Calibri" w:hAnsi="Times New Roman" w:cs="Times New Roman"/>
          <w:sz w:val="24"/>
          <w:szCs w:val="24"/>
          <w:lang w:val="es-MX"/>
        </w:rPr>
      </w:pPr>
      <w:r w:rsidRPr="003A2D17">
        <w:rPr>
          <w:rFonts w:ascii="Times New Roman" w:eastAsia="Calibri" w:hAnsi="Times New Roman" w:cs="Times New Roman"/>
          <w:sz w:val="24"/>
          <w:szCs w:val="24"/>
        </w:rPr>
        <w:lastRenderedPageBreak/>
        <w:t>Bardin, L.</w:t>
      </w:r>
      <w:r w:rsidR="0039075D" w:rsidRPr="003A2D17">
        <w:rPr>
          <w:rFonts w:ascii="Times New Roman" w:eastAsia="Calibri" w:hAnsi="Times New Roman" w:cs="Times New Roman"/>
          <w:sz w:val="24"/>
          <w:szCs w:val="24"/>
        </w:rPr>
        <w:t>, 2013</w:t>
      </w:r>
      <w:r w:rsidRPr="003A2D17">
        <w:rPr>
          <w:rFonts w:ascii="Times New Roman" w:eastAsia="Calibri" w:hAnsi="Times New Roman" w:cs="Times New Roman"/>
          <w:sz w:val="24"/>
          <w:szCs w:val="24"/>
        </w:rPr>
        <w:t xml:space="preserve">, </w:t>
      </w:r>
      <w:r w:rsidRPr="003A2D17">
        <w:rPr>
          <w:rFonts w:ascii="Times New Roman" w:eastAsia="Calibri" w:hAnsi="Times New Roman" w:cs="Times New Roman"/>
          <w:i/>
          <w:sz w:val="24"/>
          <w:szCs w:val="24"/>
        </w:rPr>
        <w:t>L’analyse de contenu</w:t>
      </w:r>
      <w:r w:rsidRPr="003A2D17">
        <w:rPr>
          <w:rFonts w:ascii="Times New Roman" w:eastAsia="Calibri" w:hAnsi="Times New Roman" w:cs="Times New Roman"/>
          <w:sz w:val="24"/>
          <w:szCs w:val="24"/>
        </w:rPr>
        <w:t xml:space="preserve">, Paris, Presses Universitaires de France, coll. </w:t>
      </w:r>
      <w:r w:rsidRPr="003A2D17">
        <w:rPr>
          <w:rFonts w:ascii="Times New Roman" w:eastAsia="Calibri" w:hAnsi="Times New Roman" w:cs="Times New Roman"/>
          <w:sz w:val="24"/>
          <w:szCs w:val="24"/>
          <w:lang w:val="es-MX"/>
        </w:rPr>
        <w:t>Quadrie manuels, 291 p.</w:t>
      </w:r>
    </w:p>
    <w:p w:rsidR="001174F6" w:rsidRPr="003A2D17" w:rsidRDefault="001174F6" w:rsidP="002667E8">
      <w:pPr>
        <w:spacing w:after="0" w:line="240" w:lineRule="auto"/>
        <w:jc w:val="both"/>
        <w:rPr>
          <w:rFonts w:ascii="Times New Roman" w:eastAsia="Calibri" w:hAnsi="Times New Roman" w:cs="Times New Roman"/>
          <w:sz w:val="24"/>
          <w:szCs w:val="24"/>
          <w:lang w:val="es-MX"/>
        </w:rPr>
      </w:pPr>
    </w:p>
    <w:p w:rsidR="001174F6" w:rsidRPr="003A2D17" w:rsidRDefault="001174F6" w:rsidP="002667E8">
      <w:pPr>
        <w:spacing w:after="0" w:line="240" w:lineRule="auto"/>
        <w:jc w:val="both"/>
        <w:rPr>
          <w:rFonts w:ascii="Times New Roman" w:eastAsia="Calibri" w:hAnsi="Times New Roman" w:cs="Times New Roman"/>
          <w:sz w:val="24"/>
          <w:szCs w:val="24"/>
          <w:lang w:val="es-MX"/>
        </w:rPr>
      </w:pPr>
      <w:r w:rsidRPr="003A2D17">
        <w:rPr>
          <w:rFonts w:ascii="Times New Roman" w:eastAsia="Calibri" w:hAnsi="Times New Roman" w:cs="Times New Roman"/>
          <w:smallCaps/>
          <w:sz w:val="24"/>
          <w:szCs w:val="24"/>
          <w:lang w:val="es-MX"/>
        </w:rPr>
        <w:t>Conanp</w:t>
      </w:r>
      <w:r w:rsidRPr="003A2D17">
        <w:rPr>
          <w:rFonts w:ascii="Times New Roman" w:eastAsia="Calibri" w:hAnsi="Times New Roman" w:cs="Times New Roman"/>
          <w:sz w:val="24"/>
          <w:szCs w:val="24"/>
          <w:lang w:val="es-MX"/>
        </w:rPr>
        <w:t xml:space="preserve">, 2005, </w:t>
      </w:r>
      <w:r w:rsidRPr="003A2D17">
        <w:rPr>
          <w:rFonts w:ascii="Times New Roman" w:eastAsia="Calibri" w:hAnsi="Times New Roman" w:cs="Times New Roman"/>
          <w:i/>
          <w:sz w:val="24"/>
          <w:szCs w:val="24"/>
          <w:lang w:val="es-MX"/>
        </w:rPr>
        <w:t>Programa de manejo y conservación parque nacional El Chico</w:t>
      </w:r>
      <w:r w:rsidRPr="003A2D17">
        <w:rPr>
          <w:rFonts w:ascii="Times New Roman" w:eastAsia="Calibri" w:hAnsi="Times New Roman" w:cs="Times New Roman"/>
          <w:sz w:val="24"/>
          <w:szCs w:val="24"/>
          <w:lang w:val="es-MX"/>
        </w:rPr>
        <w:t xml:space="preserve">, </w:t>
      </w:r>
      <w:r w:rsidR="00650D76" w:rsidRPr="003A2D17">
        <w:rPr>
          <w:rFonts w:ascii="Times New Roman" w:eastAsia="Calibri" w:hAnsi="Times New Roman" w:cs="Times New Roman"/>
          <w:sz w:val="24"/>
          <w:szCs w:val="24"/>
          <w:lang w:val="es-MX"/>
        </w:rPr>
        <w:t xml:space="preserve">México, D.F., </w:t>
      </w:r>
      <w:r w:rsidR="00333921" w:rsidRPr="003A2D17">
        <w:rPr>
          <w:rFonts w:ascii="Times New Roman" w:eastAsia="Calibri" w:hAnsi="Times New Roman" w:cs="Times New Roman"/>
          <w:smallCaps/>
          <w:sz w:val="24"/>
          <w:szCs w:val="24"/>
          <w:lang w:val="es-MX"/>
        </w:rPr>
        <w:t>Conanp</w:t>
      </w:r>
      <w:r w:rsidRPr="003A2D17">
        <w:rPr>
          <w:rFonts w:ascii="Times New Roman" w:eastAsia="Calibri" w:hAnsi="Times New Roman" w:cs="Times New Roman"/>
          <w:sz w:val="24"/>
          <w:szCs w:val="24"/>
          <w:lang w:val="es-MX"/>
        </w:rPr>
        <w:t>, 236 p.</w:t>
      </w:r>
    </w:p>
    <w:p w:rsidR="001174F6" w:rsidRPr="003A2D17" w:rsidRDefault="001174F6" w:rsidP="002667E8">
      <w:pPr>
        <w:spacing w:after="0" w:line="240" w:lineRule="auto"/>
        <w:jc w:val="both"/>
        <w:rPr>
          <w:rFonts w:ascii="Times New Roman" w:eastAsia="Calibri" w:hAnsi="Times New Roman" w:cs="Times New Roman"/>
          <w:sz w:val="24"/>
          <w:szCs w:val="24"/>
          <w:lang w:val="es-MX"/>
        </w:rPr>
      </w:pPr>
    </w:p>
    <w:p w:rsidR="001174F6" w:rsidRPr="003A2D17" w:rsidRDefault="00333921" w:rsidP="002667E8">
      <w:pPr>
        <w:spacing w:after="0" w:line="240" w:lineRule="auto"/>
        <w:jc w:val="both"/>
        <w:rPr>
          <w:rFonts w:ascii="Times New Roman" w:eastAsia="Calibri" w:hAnsi="Times New Roman" w:cs="Times New Roman"/>
          <w:sz w:val="24"/>
          <w:szCs w:val="24"/>
          <w:lang w:val="es-MX"/>
        </w:rPr>
      </w:pPr>
      <w:r w:rsidRPr="003A2D17">
        <w:rPr>
          <w:rFonts w:ascii="Times New Roman" w:eastAsia="Calibri" w:hAnsi="Times New Roman" w:cs="Times New Roman"/>
          <w:smallCaps/>
          <w:sz w:val="24"/>
          <w:szCs w:val="24"/>
          <w:lang w:val="es-MX"/>
        </w:rPr>
        <w:t>Conanp</w:t>
      </w:r>
      <w:r w:rsidR="001174F6" w:rsidRPr="003A2D17">
        <w:rPr>
          <w:rFonts w:ascii="Times New Roman" w:eastAsia="Calibri" w:hAnsi="Times New Roman" w:cs="Times New Roman"/>
          <w:sz w:val="24"/>
          <w:szCs w:val="24"/>
          <w:lang w:val="es-MX"/>
        </w:rPr>
        <w:t xml:space="preserve">, 2013, </w:t>
      </w:r>
      <w:r w:rsidR="001174F6" w:rsidRPr="003A2D17">
        <w:rPr>
          <w:rFonts w:ascii="Times New Roman" w:eastAsia="Calibri" w:hAnsi="Times New Roman" w:cs="Times New Roman"/>
          <w:i/>
          <w:sz w:val="24"/>
          <w:szCs w:val="24"/>
          <w:lang w:val="es-MX"/>
        </w:rPr>
        <w:t>Estudio previo justificativo para la modificación de la declaratoria del área natural protegida Parque Nacional Nevado de Toluca</w:t>
      </w:r>
      <w:r w:rsidR="001174F6" w:rsidRPr="003A2D17">
        <w:rPr>
          <w:rFonts w:ascii="Times New Roman" w:eastAsia="Calibri" w:hAnsi="Times New Roman" w:cs="Times New Roman"/>
          <w:sz w:val="24"/>
          <w:szCs w:val="24"/>
          <w:lang w:val="es-MX"/>
        </w:rPr>
        <w:t xml:space="preserve">, Toluca, Méx., </w:t>
      </w:r>
      <w:r w:rsidRPr="003A2D17">
        <w:rPr>
          <w:rFonts w:ascii="Times New Roman" w:eastAsia="Calibri" w:hAnsi="Times New Roman" w:cs="Times New Roman"/>
          <w:smallCaps/>
          <w:sz w:val="24"/>
          <w:szCs w:val="24"/>
          <w:lang w:val="es-MX"/>
        </w:rPr>
        <w:t>Conanp</w:t>
      </w:r>
      <w:r w:rsidR="001174F6" w:rsidRPr="003A2D17">
        <w:rPr>
          <w:rFonts w:ascii="Times New Roman" w:eastAsia="Calibri" w:hAnsi="Times New Roman" w:cs="Times New Roman"/>
          <w:sz w:val="24"/>
          <w:szCs w:val="24"/>
          <w:lang w:val="es-MX"/>
        </w:rPr>
        <w:t>, 123 p.</w:t>
      </w:r>
    </w:p>
    <w:p w:rsidR="001174F6" w:rsidRPr="003A2D17" w:rsidRDefault="001174F6" w:rsidP="002667E8">
      <w:pPr>
        <w:spacing w:after="0" w:line="240" w:lineRule="auto"/>
        <w:jc w:val="both"/>
        <w:rPr>
          <w:rFonts w:ascii="Times New Roman" w:eastAsia="Calibri" w:hAnsi="Times New Roman" w:cs="Times New Roman"/>
          <w:sz w:val="24"/>
          <w:szCs w:val="24"/>
          <w:lang w:val="es-MX"/>
        </w:rPr>
      </w:pPr>
    </w:p>
    <w:p w:rsidR="001174F6" w:rsidRPr="003A2D17" w:rsidRDefault="0039075D" w:rsidP="00B05E3C">
      <w:pPr>
        <w:spacing w:after="0" w:line="240" w:lineRule="auto"/>
        <w:jc w:val="both"/>
        <w:rPr>
          <w:rFonts w:ascii="Times New Roman" w:hAnsi="Times New Roman" w:cs="Times New Roman"/>
          <w:sz w:val="24"/>
          <w:szCs w:val="24"/>
        </w:rPr>
      </w:pPr>
      <w:r w:rsidRPr="003A2D17">
        <w:rPr>
          <w:rFonts w:ascii="Times New Roman" w:hAnsi="Times New Roman" w:cs="Times New Roman"/>
          <w:sz w:val="24"/>
          <w:szCs w:val="24"/>
        </w:rPr>
        <w:t>Courlet, 2001,</w:t>
      </w:r>
      <w:r w:rsidR="001174F6" w:rsidRPr="003A2D17">
        <w:rPr>
          <w:rFonts w:ascii="Times New Roman" w:hAnsi="Times New Roman" w:cs="Times New Roman"/>
          <w:sz w:val="24"/>
          <w:szCs w:val="24"/>
        </w:rPr>
        <w:t xml:space="preserve"> </w:t>
      </w:r>
      <w:r w:rsidR="001174F6" w:rsidRPr="003A2D17">
        <w:rPr>
          <w:rFonts w:ascii="Times New Roman" w:hAnsi="Times New Roman" w:cs="Times New Roman"/>
          <w:i/>
          <w:sz w:val="24"/>
          <w:szCs w:val="24"/>
        </w:rPr>
        <w:t>Territo</w:t>
      </w:r>
      <w:r w:rsidRPr="003A2D17">
        <w:rPr>
          <w:rFonts w:ascii="Times New Roman" w:hAnsi="Times New Roman" w:cs="Times New Roman"/>
          <w:i/>
          <w:sz w:val="24"/>
          <w:szCs w:val="24"/>
        </w:rPr>
        <w:t>ir</w:t>
      </w:r>
      <w:r w:rsidR="001174F6" w:rsidRPr="003A2D17">
        <w:rPr>
          <w:rFonts w:ascii="Times New Roman" w:hAnsi="Times New Roman" w:cs="Times New Roman"/>
          <w:i/>
          <w:sz w:val="24"/>
          <w:szCs w:val="24"/>
        </w:rPr>
        <w:t xml:space="preserve">es et </w:t>
      </w:r>
      <w:r w:rsidRPr="003A2D17">
        <w:rPr>
          <w:rFonts w:ascii="Times New Roman" w:hAnsi="Times New Roman" w:cs="Times New Roman"/>
          <w:i/>
          <w:sz w:val="24"/>
          <w:szCs w:val="24"/>
        </w:rPr>
        <w:t>régions</w:t>
      </w:r>
      <w:r w:rsidR="001174F6" w:rsidRPr="003A2D17">
        <w:rPr>
          <w:rFonts w:ascii="Times New Roman" w:hAnsi="Times New Roman" w:cs="Times New Roman"/>
          <w:i/>
          <w:sz w:val="24"/>
          <w:szCs w:val="24"/>
        </w:rPr>
        <w:t xml:space="preserve">. Les grands oubliés du développement économique, </w:t>
      </w:r>
      <w:r w:rsidR="001174F6" w:rsidRPr="003A2D17">
        <w:rPr>
          <w:rFonts w:ascii="Times New Roman" w:hAnsi="Times New Roman" w:cs="Times New Roman"/>
          <w:sz w:val="24"/>
          <w:szCs w:val="24"/>
        </w:rPr>
        <w:t>Paris</w:t>
      </w:r>
      <w:r w:rsidR="00650D76" w:rsidRPr="003A2D17">
        <w:rPr>
          <w:rFonts w:ascii="Times New Roman" w:hAnsi="Times New Roman" w:cs="Times New Roman"/>
          <w:sz w:val="24"/>
          <w:szCs w:val="24"/>
        </w:rPr>
        <w:t>,</w:t>
      </w:r>
      <w:r w:rsidR="001174F6" w:rsidRPr="003A2D17">
        <w:rPr>
          <w:rFonts w:ascii="Times New Roman" w:hAnsi="Times New Roman" w:cs="Times New Roman"/>
          <w:sz w:val="24"/>
          <w:szCs w:val="24"/>
        </w:rPr>
        <w:t xml:space="preserve"> l’Harmattan, coll. Pour Comprendre, 133 p.</w:t>
      </w:r>
    </w:p>
    <w:p w:rsidR="001174F6" w:rsidRPr="003A2D17" w:rsidRDefault="001174F6" w:rsidP="00B05E3C">
      <w:pPr>
        <w:spacing w:after="0" w:line="240" w:lineRule="auto"/>
        <w:jc w:val="both"/>
        <w:rPr>
          <w:rFonts w:ascii="Times New Roman" w:hAnsi="Times New Roman" w:cs="Times New Roman"/>
          <w:sz w:val="24"/>
          <w:szCs w:val="24"/>
        </w:rPr>
      </w:pPr>
    </w:p>
    <w:p w:rsidR="001174F6" w:rsidRPr="002570C8" w:rsidRDefault="0039075D" w:rsidP="002667E8">
      <w:pPr>
        <w:spacing w:after="0" w:line="240" w:lineRule="auto"/>
        <w:jc w:val="both"/>
        <w:rPr>
          <w:rFonts w:ascii="Times New Roman" w:hAnsi="Times New Roman" w:cs="Times New Roman"/>
          <w:sz w:val="24"/>
          <w:szCs w:val="24"/>
          <w:lang w:val="es-MX"/>
        </w:rPr>
      </w:pPr>
      <w:r w:rsidRPr="003A2D17">
        <w:rPr>
          <w:rFonts w:ascii="Times New Roman" w:hAnsi="Times New Roman" w:cs="Times New Roman"/>
          <w:sz w:val="24"/>
          <w:szCs w:val="24"/>
        </w:rPr>
        <w:t>Di Méo, G., 200</w:t>
      </w:r>
      <w:r w:rsidR="00E96A03" w:rsidRPr="003A2D17">
        <w:rPr>
          <w:rFonts w:ascii="Times New Roman" w:hAnsi="Times New Roman" w:cs="Times New Roman"/>
          <w:sz w:val="24"/>
          <w:szCs w:val="24"/>
        </w:rPr>
        <w:t>1</w:t>
      </w:r>
      <w:r w:rsidR="001174F6" w:rsidRPr="003A2D17">
        <w:rPr>
          <w:rFonts w:ascii="Times New Roman" w:hAnsi="Times New Roman" w:cs="Times New Roman"/>
          <w:sz w:val="24"/>
          <w:szCs w:val="24"/>
        </w:rPr>
        <w:t xml:space="preserve">, </w:t>
      </w:r>
      <w:r w:rsidR="001174F6" w:rsidRPr="003A2D17">
        <w:rPr>
          <w:rFonts w:ascii="Times New Roman" w:hAnsi="Times New Roman" w:cs="Times New Roman"/>
          <w:i/>
          <w:sz w:val="24"/>
          <w:szCs w:val="24"/>
        </w:rPr>
        <w:t>Géographie sociale et territoires</w:t>
      </w:r>
      <w:r w:rsidR="001174F6" w:rsidRPr="003A2D17">
        <w:rPr>
          <w:rFonts w:ascii="Times New Roman" w:hAnsi="Times New Roman" w:cs="Times New Roman"/>
          <w:sz w:val="24"/>
          <w:szCs w:val="24"/>
        </w:rPr>
        <w:t xml:space="preserve">, Paris, Nathan-Université, coll. fac. </w:t>
      </w:r>
      <w:r w:rsidR="001174F6" w:rsidRPr="002570C8">
        <w:rPr>
          <w:rFonts w:ascii="Times New Roman" w:hAnsi="Times New Roman" w:cs="Times New Roman"/>
          <w:sz w:val="24"/>
          <w:szCs w:val="24"/>
          <w:lang w:val="es-MX"/>
        </w:rPr>
        <w:t>Géographie, 317 p.</w:t>
      </w:r>
    </w:p>
    <w:p w:rsidR="00C35C14" w:rsidRPr="002570C8" w:rsidRDefault="00C35C14" w:rsidP="002667E8">
      <w:pPr>
        <w:spacing w:after="0" w:line="240" w:lineRule="auto"/>
        <w:jc w:val="both"/>
        <w:rPr>
          <w:rFonts w:ascii="Times New Roman" w:hAnsi="Times New Roman" w:cs="Times New Roman"/>
          <w:sz w:val="24"/>
          <w:szCs w:val="24"/>
          <w:lang w:val="es-MX"/>
        </w:rPr>
      </w:pPr>
    </w:p>
    <w:p w:rsidR="001174F6" w:rsidRPr="003A2D17" w:rsidRDefault="001174F6" w:rsidP="002667E8">
      <w:pPr>
        <w:spacing w:after="0" w:line="240" w:lineRule="auto"/>
        <w:jc w:val="both"/>
        <w:rPr>
          <w:rFonts w:ascii="Times New Roman" w:hAnsi="Times New Roman" w:cs="Times New Roman"/>
          <w:sz w:val="24"/>
          <w:szCs w:val="24"/>
          <w:lang w:val="es-MX"/>
        </w:rPr>
      </w:pPr>
      <w:r w:rsidRPr="003A2D17">
        <w:rPr>
          <w:rFonts w:ascii="Times New Roman" w:hAnsi="Times New Roman" w:cs="Times New Roman"/>
          <w:sz w:val="24"/>
          <w:szCs w:val="24"/>
          <w:lang w:val="es-MX"/>
        </w:rPr>
        <w:t xml:space="preserve">DOF, 2017, </w:t>
      </w:r>
      <w:r w:rsidRPr="003A2D17">
        <w:rPr>
          <w:rFonts w:ascii="Times New Roman" w:hAnsi="Times New Roman" w:cs="Times New Roman"/>
          <w:i/>
          <w:sz w:val="24"/>
          <w:szCs w:val="24"/>
          <w:lang w:val="es-MX"/>
        </w:rPr>
        <w:t>Ley General de Desarrollo Forestal Sustentable</w:t>
      </w:r>
      <w:r w:rsidRPr="003A2D17">
        <w:rPr>
          <w:rFonts w:ascii="Times New Roman" w:hAnsi="Times New Roman" w:cs="Times New Roman"/>
          <w:sz w:val="24"/>
          <w:szCs w:val="24"/>
          <w:lang w:val="es-MX"/>
        </w:rPr>
        <w:t xml:space="preserve">, Última reforma publicada DOF, 24/01/2017, </w:t>
      </w:r>
      <w:r w:rsidR="00650D76" w:rsidRPr="003A2D17">
        <w:rPr>
          <w:rFonts w:ascii="Times New Roman" w:hAnsi="Times New Roman" w:cs="Times New Roman"/>
          <w:sz w:val="24"/>
          <w:szCs w:val="24"/>
          <w:lang w:val="es-MX"/>
        </w:rPr>
        <w:t xml:space="preserve">México, </w:t>
      </w:r>
      <w:r w:rsidRPr="003A2D17">
        <w:rPr>
          <w:rFonts w:ascii="Times New Roman" w:hAnsi="Times New Roman" w:cs="Times New Roman"/>
          <w:sz w:val="24"/>
          <w:szCs w:val="24"/>
          <w:lang w:val="es-MX"/>
        </w:rPr>
        <w:t xml:space="preserve">Cámara de Diputados del H. Congreso de la Unión. </w:t>
      </w:r>
      <w:hyperlink r:id="rId17" w:history="1">
        <w:r w:rsidRPr="003A2D17">
          <w:rPr>
            <w:rStyle w:val="Hipervnculo"/>
            <w:rFonts w:ascii="Times New Roman" w:hAnsi="Times New Roman" w:cs="Times New Roman"/>
            <w:sz w:val="24"/>
            <w:szCs w:val="24"/>
            <w:lang w:val="es-MX"/>
          </w:rPr>
          <w:t>http://www.diputados.gob.mx/LeyesBiblio/pdf/259_240117.pdf</w:t>
        </w:r>
      </w:hyperlink>
    </w:p>
    <w:p w:rsidR="001174F6" w:rsidRPr="003A2D17" w:rsidRDefault="001174F6" w:rsidP="002667E8">
      <w:pPr>
        <w:spacing w:after="0" w:line="240" w:lineRule="auto"/>
        <w:jc w:val="both"/>
        <w:rPr>
          <w:rFonts w:ascii="Times New Roman" w:hAnsi="Times New Roman" w:cs="Times New Roman"/>
          <w:sz w:val="24"/>
          <w:szCs w:val="24"/>
          <w:lang w:val="es-MX"/>
        </w:rPr>
      </w:pPr>
    </w:p>
    <w:p w:rsidR="001174F6" w:rsidRPr="003A2D17" w:rsidRDefault="00B634A0" w:rsidP="002667E8">
      <w:pPr>
        <w:spacing w:after="0" w:line="240" w:lineRule="auto"/>
        <w:jc w:val="both"/>
        <w:rPr>
          <w:rFonts w:ascii="Times New Roman" w:hAnsi="Times New Roman" w:cs="Times New Roman"/>
          <w:sz w:val="24"/>
          <w:szCs w:val="24"/>
          <w:lang w:val="es-MX"/>
        </w:rPr>
      </w:pPr>
      <w:r w:rsidRPr="003A2D17">
        <w:rPr>
          <w:rFonts w:ascii="Times New Roman" w:hAnsi="Times New Roman" w:cs="Times New Roman"/>
          <w:sz w:val="24"/>
          <w:szCs w:val="24"/>
          <w:lang w:val="es-MX"/>
        </w:rPr>
        <w:t>Franco-</w:t>
      </w:r>
      <w:r w:rsidR="001174F6" w:rsidRPr="003A2D17">
        <w:rPr>
          <w:rFonts w:ascii="Times New Roman" w:hAnsi="Times New Roman" w:cs="Times New Roman"/>
          <w:sz w:val="24"/>
          <w:szCs w:val="24"/>
          <w:lang w:val="es-MX"/>
        </w:rPr>
        <w:t>Maass, S., Regil</w:t>
      </w:r>
      <w:r w:rsidRPr="003A2D17">
        <w:rPr>
          <w:rFonts w:ascii="Times New Roman" w:hAnsi="Times New Roman" w:cs="Times New Roman"/>
          <w:sz w:val="24"/>
          <w:szCs w:val="24"/>
          <w:lang w:val="es-MX"/>
        </w:rPr>
        <w:t>-</w:t>
      </w:r>
      <w:r w:rsidR="00DB72FD" w:rsidRPr="003A2D17">
        <w:rPr>
          <w:rFonts w:ascii="Times New Roman" w:hAnsi="Times New Roman" w:cs="Times New Roman"/>
          <w:sz w:val="24"/>
          <w:szCs w:val="24"/>
          <w:lang w:val="es-MX"/>
        </w:rPr>
        <w:t xml:space="preserve">García, H. H., </w:t>
      </w:r>
      <w:r w:rsidRPr="003A2D17">
        <w:rPr>
          <w:rFonts w:ascii="Times New Roman" w:hAnsi="Times New Roman" w:cs="Times New Roman"/>
          <w:sz w:val="24"/>
          <w:szCs w:val="24"/>
          <w:lang w:val="es-MX"/>
        </w:rPr>
        <w:t>González-</w:t>
      </w:r>
      <w:r w:rsidR="001174F6" w:rsidRPr="003A2D17">
        <w:rPr>
          <w:rFonts w:ascii="Times New Roman" w:hAnsi="Times New Roman" w:cs="Times New Roman"/>
          <w:sz w:val="24"/>
          <w:szCs w:val="24"/>
          <w:lang w:val="es-MX"/>
        </w:rPr>
        <w:t>Esqui</w:t>
      </w:r>
      <w:r w:rsidR="00DB72FD" w:rsidRPr="003A2D17">
        <w:rPr>
          <w:rFonts w:ascii="Times New Roman" w:hAnsi="Times New Roman" w:cs="Times New Roman"/>
          <w:sz w:val="24"/>
          <w:szCs w:val="24"/>
          <w:lang w:val="es-MX"/>
        </w:rPr>
        <w:t xml:space="preserve">vel C. y </w:t>
      </w:r>
      <w:r w:rsidR="0039075D" w:rsidRPr="003A2D17">
        <w:rPr>
          <w:rFonts w:ascii="Times New Roman" w:hAnsi="Times New Roman" w:cs="Times New Roman"/>
          <w:sz w:val="24"/>
          <w:szCs w:val="24"/>
          <w:lang w:val="es-MX"/>
        </w:rPr>
        <w:t>Nava-Bernal, G., 2006</w:t>
      </w:r>
      <w:r w:rsidR="001174F6" w:rsidRPr="003A2D17">
        <w:rPr>
          <w:rFonts w:ascii="Times New Roman" w:hAnsi="Times New Roman" w:cs="Times New Roman"/>
          <w:sz w:val="24"/>
          <w:szCs w:val="24"/>
          <w:lang w:val="es-MX"/>
        </w:rPr>
        <w:t>, “Cambio de uso del suelo y vegetación en el Par</w:t>
      </w:r>
      <w:r w:rsidR="0039075D" w:rsidRPr="003A2D17">
        <w:rPr>
          <w:rFonts w:ascii="Times New Roman" w:hAnsi="Times New Roman" w:cs="Times New Roman"/>
          <w:sz w:val="24"/>
          <w:szCs w:val="24"/>
          <w:lang w:val="es-MX"/>
        </w:rPr>
        <w:t xml:space="preserve">que Nacional Nevado de Toluca”, </w:t>
      </w:r>
      <w:r w:rsidR="001174F6" w:rsidRPr="003A2D17">
        <w:rPr>
          <w:rFonts w:ascii="Times New Roman" w:hAnsi="Times New Roman" w:cs="Times New Roman"/>
          <w:i/>
          <w:sz w:val="24"/>
          <w:szCs w:val="24"/>
          <w:lang w:val="es-MX"/>
        </w:rPr>
        <w:t>Investigaciones geográficas</w:t>
      </w:r>
      <w:r w:rsidR="001174F6" w:rsidRPr="003A2D17">
        <w:rPr>
          <w:rFonts w:ascii="Times New Roman" w:hAnsi="Times New Roman" w:cs="Times New Roman"/>
          <w:sz w:val="24"/>
          <w:szCs w:val="24"/>
          <w:lang w:val="es-MX"/>
        </w:rPr>
        <w:t>, INE, pp. 39-57.</w:t>
      </w:r>
    </w:p>
    <w:p w:rsidR="001174F6" w:rsidRPr="003A2D17" w:rsidRDefault="001174F6" w:rsidP="002667E8">
      <w:pPr>
        <w:spacing w:after="0" w:line="240" w:lineRule="auto"/>
        <w:jc w:val="both"/>
        <w:rPr>
          <w:rFonts w:ascii="Times New Roman" w:hAnsi="Times New Roman" w:cs="Times New Roman"/>
          <w:sz w:val="24"/>
          <w:szCs w:val="24"/>
          <w:lang w:val="es-MX"/>
        </w:rPr>
      </w:pPr>
    </w:p>
    <w:p w:rsidR="00E01D9D" w:rsidRPr="00A13617" w:rsidRDefault="0039075D" w:rsidP="00E01D9D">
      <w:pPr>
        <w:spacing w:after="0" w:line="240" w:lineRule="auto"/>
        <w:jc w:val="both"/>
        <w:rPr>
          <w:rFonts w:ascii="Times New Roman" w:hAnsi="Times New Roman" w:cs="Times New Roman"/>
          <w:sz w:val="24"/>
          <w:szCs w:val="24"/>
          <w:lang w:val="es-MX"/>
        </w:rPr>
      </w:pPr>
      <w:r w:rsidRPr="003A2D17">
        <w:rPr>
          <w:rFonts w:ascii="Times New Roman" w:hAnsi="Times New Roman" w:cs="Times New Roman"/>
          <w:sz w:val="24"/>
          <w:szCs w:val="24"/>
          <w:lang w:val="en-GB"/>
        </w:rPr>
        <w:t>Heiden S., 2010</w:t>
      </w:r>
      <w:r w:rsidR="001174F6" w:rsidRPr="003A2D17">
        <w:rPr>
          <w:rFonts w:ascii="Times New Roman" w:hAnsi="Times New Roman" w:cs="Times New Roman"/>
          <w:sz w:val="24"/>
          <w:szCs w:val="24"/>
          <w:lang w:val="en-GB"/>
        </w:rPr>
        <w:t xml:space="preserve">, </w:t>
      </w:r>
      <w:r w:rsidR="00C35C14" w:rsidRPr="003A2D17">
        <w:rPr>
          <w:rFonts w:ascii="Times New Roman" w:hAnsi="Times New Roman" w:cs="Times New Roman"/>
          <w:sz w:val="24"/>
          <w:szCs w:val="24"/>
          <w:lang w:val="en-GB"/>
        </w:rPr>
        <w:t>“</w:t>
      </w:r>
      <w:r w:rsidR="001174F6" w:rsidRPr="003A2D17">
        <w:rPr>
          <w:rFonts w:ascii="Times New Roman" w:hAnsi="Times New Roman" w:cs="Times New Roman"/>
          <w:sz w:val="24"/>
          <w:szCs w:val="24"/>
          <w:lang w:val="en-GB"/>
        </w:rPr>
        <w:t>The TXM Platform: Building Open-Source Textual Analysis Software Compatible with the TEI Encoding Scheme</w:t>
      </w:r>
      <w:r w:rsidR="00C35C14" w:rsidRPr="003A2D17">
        <w:rPr>
          <w:rFonts w:ascii="Times New Roman" w:hAnsi="Times New Roman" w:cs="Times New Roman"/>
          <w:sz w:val="24"/>
          <w:szCs w:val="24"/>
          <w:lang w:val="en-GB"/>
        </w:rPr>
        <w:t>”</w:t>
      </w:r>
      <w:r w:rsidR="001174F6" w:rsidRPr="003A2D17">
        <w:rPr>
          <w:rFonts w:ascii="Times New Roman" w:hAnsi="Times New Roman" w:cs="Times New Roman"/>
          <w:sz w:val="24"/>
          <w:szCs w:val="24"/>
          <w:lang w:val="en-GB"/>
        </w:rPr>
        <w:t xml:space="preserve">, </w:t>
      </w:r>
      <w:r w:rsidR="001174F6" w:rsidRPr="003A2D17">
        <w:rPr>
          <w:rFonts w:ascii="Times New Roman" w:hAnsi="Times New Roman" w:cs="Times New Roman"/>
          <w:i/>
          <w:sz w:val="24"/>
          <w:szCs w:val="24"/>
          <w:lang w:val="en-GB"/>
        </w:rPr>
        <w:t>24th Pacific Asia Conference on Language, Information and Computation</w:t>
      </w:r>
      <w:r w:rsidR="001174F6" w:rsidRPr="003A2D17">
        <w:rPr>
          <w:rFonts w:ascii="Times New Roman" w:hAnsi="Times New Roman" w:cs="Times New Roman"/>
          <w:sz w:val="24"/>
          <w:szCs w:val="24"/>
          <w:lang w:val="en-GB"/>
        </w:rPr>
        <w:t xml:space="preserve">, </w:t>
      </w:r>
      <w:r w:rsidR="00E01D9D" w:rsidRPr="003A2D17">
        <w:rPr>
          <w:rFonts w:ascii="Times New Roman" w:hAnsi="Times New Roman" w:cs="Times New Roman"/>
          <w:sz w:val="24"/>
          <w:szCs w:val="24"/>
          <w:lang w:val="en-GB"/>
        </w:rPr>
        <w:t xml:space="preserve">Nov. 2010, Sendai, Japan. Institute for Digital Enhancement of Cognitive Development, Waseda University, pp.389-398, 2010. </w:t>
      </w:r>
      <w:r w:rsidR="00E01D9D" w:rsidRPr="00A13617">
        <w:rPr>
          <w:rFonts w:ascii="Times New Roman" w:hAnsi="Times New Roman" w:cs="Times New Roman"/>
          <w:sz w:val="24"/>
          <w:szCs w:val="24"/>
          <w:lang w:val="es-MX"/>
        </w:rPr>
        <w:t>&lt;halshs-00549764&gt;</w:t>
      </w:r>
    </w:p>
    <w:p w:rsidR="00E01D9D" w:rsidRPr="00A13617" w:rsidRDefault="00E01D9D" w:rsidP="002667E8">
      <w:pPr>
        <w:spacing w:after="0" w:line="240" w:lineRule="auto"/>
        <w:jc w:val="both"/>
        <w:rPr>
          <w:rFonts w:ascii="Times New Roman" w:hAnsi="Times New Roman" w:cs="Times New Roman"/>
          <w:sz w:val="24"/>
          <w:szCs w:val="24"/>
          <w:lang w:val="es-MX"/>
        </w:rPr>
      </w:pPr>
    </w:p>
    <w:p w:rsidR="001174F6" w:rsidRPr="00A13617" w:rsidRDefault="001174F6" w:rsidP="002667E8">
      <w:pPr>
        <w:spacing w:after="0" w:line="240" w:lineRule="auto"/>
        <w:jc w:val="both"/>
        <w:rPr>
          <w:rFonts w:ascii="Times New Roman" w:hAnsi="Times New Roman" w:cs="Times New Roman"/>
          <w:sz w:val="24"/>
          <w:szCs w:val="24"/>
          <w:lang w:val="es-MX"/>
        </w:rPr>
      </w:pPr>
      <w:r w:rsidRPr="00A13617">
        <w:rPr>
          <w:rFonts w:ascii="Times New Roman" w:hAnsi="Times New Roman" w:cs="Times New Roman"/>
          <w:sz w:val="24"/>
          <w:szCs w:val="24"/>
          <w:lang w:val="es-MX"/>
        </w:rPr>
        <w:lastRenderedPageBreak/>
        <w:t>INEGI, 2010, Censo de población y vivienda 2010, INEGI, México.</w:t>
      </w:r>
    </w:p>
    <w:p w:rsidR="001174F6" w:rsidRPr="00A13617" w:rsidRDefault="001174F6" w:rsidP="002667E8">
      <w:pPr>
        <w:spacing w:after="0" w:line="240" w:lineRule="auto"/>
        <w:jc w:val="both"/>
        <w:rPr>
          <w:rFonts w:ascii="Times New Roman" w:hAnsi="Times New Roman" w:cs="Times New Roman"/>
          <w:sz w:val="24"/>
          <w:szCs w:val="24"/>
          <w:lang w:val="es-MX"/>
        </w:rPr>
      </w:pPr>
    </w:p>
    <w:p w:rsidR="001174F6" w:rsidRPr="00A13617" w:rsidRDefault="001174F6" w:rsidP="002667E8">
      <w:pPr>
        <w:spacing w:after="0" w:line="240" w:lineRule="auto"/>
        <w:jc w:val="both"/>
        <w:rPr>
          <w:rFonts w:ascii="Times New Roman" w:eastAsia="Calibri" w:hAnsi="Times New Roman" w:cs="Times New Roman"/>
          <w:sz w:val="24"/>
          <w:szCs w:val="24"/>
          <w:lang w:val="es-MX"/>
        </w:rPr>
      </w:pPr>
      <w:r w:rsidRPr="00A13617">
        <w:rPr>
          <w:rFonts w:ascii="Times New Roman" w:eastAsia="Calibri" w:hAnsi="Times New Roman" w:cs="Times New Roman"/>
          <w:sz w:val="24"/>
          <w:szCs w:val="24"/>
          <w:lang w:val="es-MX"/>
        </w:rPr>
        <w:t xml:space="preserve">Larrère, C., 1997, </w:t>
      </w:r>
      <w:r w:rsidRPr="00A13617">
        <w:rPr>
          <w:rFonts w:ascii="Times New Roman" w:eastAsia="Calibri" w:hAnsi="Times New Roman" w:cs="Times New Roman"/>
          <w:i/>
          <w:sz w:val="24"/>
          <w:szCs w:val="24"/>
          <w:lang w:val="es-MX"/>
        </w:rPr>
        <w:t>Les philosophies de l’environnement</w:t>
      </w:r>
      <w:r w:rsidRPr="00A13617">
        <w:rPr>
          <w:rFonts w:ascii="Times New Roman" w:eastAsia="Calibri" w:hAnsi="Times New Roman" w:cs="Times New Roman"/>
          <w:sz w:val="24"/>
          <w:szCs w:val="24"/>
          <w:lang w:val="es-MX"/>
        </w:rPr>
        <w:t>, Paris, Presses Universitaires de France, 128 p.</w:t>
      </w:r>
    </w:p>
    <w:p w:rsidR="001174F6" w:rsidRPr="00A13617" w:rsidRDefault="001174F6" w:rsidP="002667E8">
      <w:pPr>
        <w:spacing w:after="0" w:line="240" w:lineRule="auto"/>
        <w:jc w:val="both"/>
        <w:rPr>
          <w:rFonts w:ascii="Times New Roman" w:eastAsia="Calibri" w:hAnsi="Times New Roman" w:cs="Times New Roman"/>
          <w:sz w:val="24"/>
          <w:szCs w:val="24"/>
          <w:lang w:val="es-MX"/>
        </w:rPr>
      </w:pPr>
    </w:p>
    <w:p w:rsidR="001174F6" w:rsidRPr="003A2D17" w:rsidRDefault="0073495E" w:rsidP="007337C4">
      <w:pPr>
        <w:spacing w:after="0" w:line="240" w:lineRule="auto"/>
        <w:jc w:val="both"/>
        <w:rPr>
          <w:rFonts w:ascii="Times New Roman" w:eastAsia="Calibri" w:hAnsi="Times New Roman" w:cs="Calibri"/>
          <w:sz w:val="24"/>
          <w:szCs w:val="24"/>
        </w:rPr>
      </w:pPr>
      <w:r w:rsidRPr="003A2D17">
        <w:rPr>
          <w:rFonts w:ascii="Times New Roman" w:eastAsia="Calibri" w:hAnsi="Times New Roman" w:cs="Calibri"/>
          <w:sz w:val="24"/>
          <w:szCs w:val="24"/>
        </w:rPr>
        <w:t>Lavrentiev A. et Heiden S., 201</w:t>
      </w:r>
      <w:r w:rsidR="00FB43A0" w:rsidRPr="003A2D17">
        <w:rPr>
          <w:rFonts w:ascii="Times New Roman" w:eastAsia="Calibri" w:hAnsi="Times New Roman" w:cs="Calibri"/>
          <w:sz w:val="24"/>
          <w:szCs w:val="24"/>
        </w:rPr>
        <w:t>3</w:t>
      </w:r>
      <w:r w:rsidR="001174F6" w:rsidRPr="003A2D17">
        <w:rPr>
          <w:rFonts w:ascii="Times New Roman" w:eastAsia="Calibri" w:hAnsi="Times New Roman" w:cs="Calibri"/>
          <w:sz w:val="24"/>
          <w:szCs w:val="24"/>
        </w:rPr>
        <w:t xml:space="preserve">, </w:t>
      </w:r>
      <w:r w:rsidR="001174F6" w:rsidRPr="003A2D17">
        <w:rPr>
          <w:rFonts w:ascii="Times New Roman" w:eastAsia="Calibri" w:hAnsi="Times New Roman" w:cs="Times New Roman"/>
          <w:sz w:val="24"/>
          <w:szCs w:val="24"/>
        </w:rPr>
        <w:t>“</w:t>
      </w:r>
      <w:r w:rsidR="001174F6" w:rsidRPr="003A2D17">
        <w:rPr>
          <w:rFonts w:ascii="Times New Roman" w:eastAsia="Calibri" w:hAnsi="Times New Roman" w:cs="Calibri"/>
          <w:sz w:val="24"/>
          <w:szCs w:val="24"/>
        </w:rPr>
        <w:t xml:space="preserve">Exploration textométrique du corpus des dossiers de Bouvard et Pécuchet”, </w:t>
      </w:r>
      <w:r w:rsidR="001174F6" w:rsidRPr="003A2D17">
        <w:rPr>
          <w:rFonts w:ascii="Times New Roman" w:eastAsia="Calibri" w:hAnsi="Times New Roman" w:cs="Calibri"/>
          <w:i/>
          <w:sz w:val="24"/>
          <w:szCs w:val="24"/>
        </w:rPr>
        <w:t>Revue Flaubert</w:t>
      </w:r>
      <w:r w:rsidR="007337C4" w:rsidRPr="003A2D17">
        <w:rPr>
          <w:rFonts w:ascii="Times New Roman" w:eastAsia="Calibri" w:hAnsi="Times New Roman" w:cs="Calibri"/>
          <w:sz w:val="24"/>
          <w:szCs w:val="24"/>
        </w:rPr>
        <w:t>, no. 13</w:t>
      </w:r>
      <w:r w:rsidR="00363233" w:rsidRPr="003A2D17">
        <w:rPr>
          <w:rFonts w:ascii="Times New Roman" w:eastAsia="Calibri" w:hAnsi="Times New Roman" w:cs="Calibri"/>
          <w:sz w:val="24"/>
          <w:szCs w:val="24"/>
        </w:rPr>
        <w:t>, Actes du colloque de Lyon, 7-9 mars 2012, http://flaubert.univ-rouen.fr/revue/article.php?id=113.</w:t>
      </w:r>
    </w:p>
    <w:p w:rsidR="001174F6" w:rsidRPr="003A2D17" w:rsidRDefault="001174F6" w:rsidP="002667E8">
      <w:pPr>
        <w:spacing w:after="0" w:line="240" w:lineRule="auto"/>
        <w:jc w:val="both"/>
        <w:rPr>
          <w:rFonts w:ascii="Times New Roman" w:eastAsia="Calibri" w:hAnsi="Times New Roman" w:cs="Calibri"/>
          <w:sz w:val="24"/>
          <w:szCs w:val="24"/>
        </w:rPr>
      </w:pPr>
    </w:p>
    <w:p w:rsidR="001174F6" w:rsidRPr="003A2D17" w:rsidRDefault="001174F6" w:rsidP="00E52863">
      <w:pPr>
        <w:spacing w:after="0" w:line="240" w:lineRule="auto"/>
        <w:jc w:val="both"/>
        <w:rPr>
          <w:rFonts w:ascii="Times New Roman" w:eastAsia="Calibri" w:hAnsi="Times New Roman" w:cs="Times New Roman"/>
          <w:sz w:val="24"/>
          <w:szCs w:val="24"/>
          <w:lang w:val="es-MX"/>
        </w:rPr>
      </w:pPr>
      <w:r w:rsidRPr="003A2D17">
        <w:rPr>
          <w:rFonts w:ascii="Times New Roman" w:eastAsia="Calibri" w:hAnsi="Times New Roman" w:cs="Times New Roman"/>
          <w:sz w:val="24"/>
          <w:szCs w:val="24"/>
          <w:lang w:val="es-MX"/>
        </w:rPr>
        <w:t xml:space="preserve">Madrid L., </w:t>
      </w:r>
      <w:r w:rsidR="0004793C" w:rsidRPr="003A2D17">
        <w:rPr>
          <w:rFonts w:ascii="Times New Roman" w:eastAsia="Calibri" w:hAnsi="Times New Roman" w:cs="Times New Roman"/>
          <w:sz w:val="24"/>
          <w:szCs w:val="24"/>
          <w:lang w:val="es-MX"/>
        </w:rPr>
        <w:t xml:space="preserve">Nuñes J. </w:t>
      </w:r>
      <w:r w:rsidRPr="003A2D17">
        <w:rPr>
          <w:rFonts w:ascii="Times New Roman" w:eastAsia="Calibri" w:hAnsi="Times New Roman" w:cs="Times New Roman"/>
          <w:sz w:val="24"/>
          <w:szCs w:val="24"/>
          <w:lang w:val="es-MX"/>
        </w:rPr>
        <w:t>M., Quiroz G. y Rodríguez Y.</w:t>
      </w:r>
      <w:r w:rsidR="007738B7" w:rsidRPr="003A2D17">
        <w:rPr>
          <w:rFonts w:ascii="Times New Roman" w:eastAsia="Calibri" w:hAnsi="Times New Roman" w:cs="Times New Roman"/>
          <w:sz w:val="24"/>
          <w:szCs w:val="24"/>
          <w:lang w:val="es-MX"/>
        </w:rPr>
        <w:t>, 2009,</w:t>
      </w:r>
      <w:r w:rsidRPr="003A2D17">
        <w:rPr>
          <w:rFonts w:ascii="Times New Roman" w:eastAsia="Calibri" w:hAnsi="Times New Roman" w:cs="Times New Roman"/>
          <w:sz w:val="24"/>
          <w:szCs w:val="24"/>
          <w:lang w:val="es-MX"/>
        </w:rPr>
        <w:t xml:space="preserve"> “La propi</w:t>
      </w:r>
      <w:r w:rsidR="007738B7" w:rsidRPr="003A2D17">
        <w:rPr>
          <w:rFonts w:ascii="Times New Roman" w:eastAsia="Calibri" w:hAnsi="Times New Roman" w:cs="Times New Roman"/>
          <w:sz w:val="24"/>
          <w:szCs w:val="24"/>
          <w:lang w:val="es-MX"/>
        </w:rPr>
        <w:t xml:space="preserve">edad social forestal en México”, </w:t>
      </w:r>
      <w:r w:rsidRPr="003A2D17">
        <w:rPr>
          <w:rFonts w:ascii="Times New Roman" w:eastAsia="Calibri" w:hAnsi="Times New Roman" w:cs="Times New Roman"/>
          <w:i/>
          <w:sz w:val="24"/>
          <w:szCs w:val="24"/>
          <w:lang w:val="es-MX"/>
        </w:rPr>
        <w:t>Investigación ambiental, Ciencia y política pública</w:t>
      </w:r>
      <w:r w:rsidRPr="003A2D17">
        <w:rPr>
          <w:rFonts w:ascii="Times New Roman" w:eastAsia="Calibri" w:hAnsi="Times New Roman" w:cs="Times New Roman"/>
          <w:sz w:val="24"/>
          <w:szCs w:val="24"/>
          <w:lang w:val="es-MX"/>
        </w:rPr>
        <w:t xml:space="preserve">, </w:t>
      </w:r>
      <w:r w:rsidR="0004793C" w:rsidRPr="003A2D17">
        <w:rPr>
          <w:rFonts w:ascii="Times New Roman" w:eastAsia="Calibri" w:hAnsi="Times New Roman" w:cs="Times New Roman"/>
          <w:sz w:val="24"/>
          <w:szCs w:val="24"/>
          <w:lang w:val="es-MX"/>
        </w:rPr>
        <w:t>v</w:t>
      </w:r>
      <w:r w:rsidRPr="003A2D17">
        <w:rPr>
          <w:rFonts w:ascii="Times New Roman" w:eastAsia="Calibri" w:hAnsi="Times New Roman" w:cs="Times New Roman"/>
          <w:sz w:val="24"/>
          <w:szCs w:val="24"/>
          <w:lang w:val="es-MX"/>
        </w:rPr>
        <w:t>ol. 1, no. 2, pp. 179-196.</w:t>
      </w:r>
    </w:p>
    <w:p w:rsidR="001174F6" w:rsidRPr="003A2D17" w:rsidRDefault="001174F6" w:rsidP="002667E8">
      <w:pPr>
        <w:spacing w:after="0" w:line="240" w:lineRule="auto"/>
        <w:jc w:val="both"/>
        <w:rPr>
          <w:rFonts w:ascii="Times New Roman" w:eastAsia="Calibri" w:hAnsi="Times New Roman" w:cs="Times New Roman"/>
          <w:sz w:val="24"/>
          <w:szCs w:val="24"/>
          <w:lang w:val="es-MX"/>
        </w:rPr>
      </w:pPr>
    </w:p>
    <w:p w:rsidR="001174F6" w:rsidRPr="003A2D17" w:rsidRDefault="007738B7" w:rsidP="002667E8">
      <w:pPr>
        <w:spacing w:after="0" w:line="240" w:lineRule="auto"/>
        <w:jc w:val="both"/>
        <w:rPr>
          <w:rFonts w:ascii="Times New Roman" w:eastAsia="Calibri" w:hAnsi="Times New Roman" w:cs="Times New Roman"/>
          <w:sz w:val="24"/>
          <w:szCs w:val="24"/>
        </w:rPr>
      </w:pPr>
      <w:r w:rsidRPr="003A2D17">
        <w:rPr>
          <w:rFonts w:ascii="Times New Roman" w:eastAsia="Calibri" w:hAnsi="Times New Roman" w:cs="Times New Roman"/>
          <w:sz w:val="24"/>
          <w:szCs w:val="24"/>
        </w:rPr>
        <w:t xml:space="preserve">Mayaffre, D., 2008, </w:t>
      </w:r>
      <w:r w:rsidR="007C1F1B">
        <w:rPr>
          <w:rFonts w:ascii="Times New Roman" w:eastAsia="Calibri" w:hAnsi="Times New Roman" w:cs="Times New Roman"/>
          <w:sz w:val="24"/>
          <w:szCs w:val="24"/>
        </w:rPr>
        <w:t>«Quand «travail», «famille», «patrie</w:t>
      </w:r>
      <w:r w:rsidR="001174F6" w:rsidRPr="003A2D17">
        <w:rPr>
          <w:rFonts w:ascii="Times New Roman" w:eastAsia="Calibri" w:hAnsi="Times New Roman" w:cs="Times New Roman"/>
          <w:sz w:val="24"/>
          <w:szCs w:val="24"/>
        </w:rPr>
        <w:t>» co-occurrent dans le discours de Nicolas Zarkozy. Étude de cas et réflexion</w:t>
      </w:r>
      <w:r w:rsidR="007C1F1B">
        <w:rPr>
          <w:rFonts w:ascii="Times New Roman" w:eastAsia="Calibri" w:hAnsi="Times New Roman" w:cs="Times New Roman"/>
          <w:sz w:val="24"/>
          <w:szCs w:val="24"/>
        </w:rPr>
        <w:t xml:space="preserve"> théorique sur la co-occurrence</w:t>
      </w:r>
      <w:r w:rsidR="001174F6" w:rsidRPr="003A2D17">
        <w:rPr>
          <w:rFonts w:ascii="Times New Roman" w:eastAsia="Calibri" w:hAnsi="Times New Roman" w:cs="Times New Roman"/>
          <w:sz w:val="24"/>
          <w:szCs w:val="24"/>
        </w:rPr>
        <w:t xml:space="preserve">», </w:t>
      </w:r>
      <w:r w:rsidR="001174F6" w:rsidRPr="003A2D17">
        <w:rPr>
          <w:rFonts w:ascii="Times New Roman" w:eastAsia="Calibri" w:hAnsi="Times New Roman" w:cs="Times New Roman"/>
          <w:i/>
          <w:sz w:val="24"/>
          <w:szCs w:val="24"/>
        </w:rPr>
        <w:t>JADT 2008, 9es Journées internationales d’Analyse statistique des Données Textuelles</w:t>
      </w:r>
      <w:r w:rsidR="001174F6" w:rsidRPr="003A2D17">
        <w:rPr>
          <w:rFonts w:ascii="Times New Roman" w:eastAsia="Calibri" w:hAnsi="Times New Roman" w:cs="Times New Roman"/>
          <w:sz w:val="24"/>
          <w:szCs w:val="24"/>
        </w:rPr>
        <w:t>, pp. 811-821.</w:t>
      </w:r>
    </w:p>
    <w:p w:rsidR="001174F6" w:rsidRPr="003A2D17" w:rsidRDefault="001174F6" w:rsidP="002667E8">
      <w:pPr>
        <w:spacing w:after="0" w:line="240" w:lineRule="auto"/>
        <w:jc w:val="both"/>
        <w:rPr>
          <w:rFonts w:ascii="Times New Roman" w:hAnsi="Times New Roman" w:cs="Times New Roman"/>
          <w:sz w:val="24"/>
          <w:szCs w:val="24"/>
        </w:rPr>
      </w:pPr>
    </w:p>
    <w:p w:rsidR="001174F6" w:rsidRPr="003A2D17" w:rsidRDefault="001174F6" w:rsidP="002667E8">
      <w:pPr>
        <w:spacing w:after="0" w:line="240" w:lineRule="auto"/>
        <w:jc w:val="both"/>
        <w:rPr>
          <w:rFonts w:ascii="Times New Roman" w:hAnsi="Times New Roman" w:cs="Times New Roman"/>
          <w:sz w:val="24"/>
          <w:szCs w:val="24"/>
          <w:lang w:val="en-GB"/>
        </w:rPr>
      </w:pPr>
      <w:r w:rsidRPr="003A2D17">
        <w:rPr>
          <w:rFonts w:ascii="Times New Roman" w:hAnsi="Times New Roman" w:cs="Times New Roman"/>
          <w:sz w:val="24"/>
          <w:szCs w:val="24"/>
        </w:rPr>
        <w:t xml:space="preserve">Méral, P., Froger, G., </w:t>
      </w:r>
      <w:r w:rsidR="00D32651" w:rsidRPr="003A2D17">
        <w:rPr>
          <w:rFonts w:ascii="Times New Roman" w:hAnsi="Times New Roman" w:cs="Times New Roman"/>
          <w:sz w:val="24"/>
          <w:szCs w:val="24"/>
        </w:rPr>
        <w:t>Andria</w:t>
      </w:r>
      <w:r w:rsidRPr="003A2D17">
        <w:rPr>
          <w:rFonts w:ascii="Times New Roman" w:hAnsi="Times New Roman" w:cs="Times New Roman"/>
          <w:sz w:val="24"/>
          <w:szCs w:val="24"/>
        </w:rPr>
        <w:t>ma</w:t>
      </w:r>
      <w:r w:rsidR="0004793C" w:rsidRPr="003A2D17">
        <w:rPr>
          <w:rFonts w:ascii="Times New Roman" w:hAnsi="Times New Roman" w:cs="Times New Roman"/>
          <w:sz w:val="24"/>
          <w:szCs w:val="24"/>
        </w:rPr>
        <w:t xml:space="preserve">hefazafy, F. et </w:t>
      </w:r>
      <w:r w:rsidR="007738B7" w:rsidRPr="003A2D17">
        <w:rPr>
          <w:rFonts w:ascii="Times New Roman" w:hAnsi="Times New Roman" w:cs="Times New Roman"/>
          <w:sz w:val="24"/>
          <w:szCs w:val="24"/>
        </w:rPr>
        <w:t>Rabearisoa, A., 2008,</w:t>
      </w:r>
      <w:r w:rsidRPr="003A2D17">
        <w:rPr>
          <w:rFonts w:ascii="Times New Roman" w:hAnsi="Times New Roman" w:cs="Times New Roman"/>
          <w:sz w:val="24"/>
          <w:szCs w:val="24"/>
        </w:rPr>
        <w:t xml:space="preserve"> “Le financement des aires protégées à Madagascar: de nouvelles modalités”, </w:t>
      </w:r>
      <w:r w:rsidR="00A84979" w:rsidRPr="003A2D17">
        <w:rPr>
          <w:rFonts w:ascii="Times New Roman" w:hAnsi="Times New Roman" w:cs="Times New Roman"/>
          <w:i/>
          <w:sz w:val="24"/>
          <w:szCs w:val="24"/>
        </w:rPr>
        <w:t>in</w:t>
      </w:r>
      <w:r w:rsidR="00A84979" w:rsidRPr="003A2D17">
        <w:rPr>
          <w:rFonts w:ascii="Times New Roman" w:hAnsi="Times New Roman" w:cs="Times New Roman"/>
          <w:sz w:val="24"/>
          <w:szCs w:val="24"/>
        </w:rPr>
        <w:t xml:space="preserve"> Aubertin C. et Rodary E. (éds.), </w:t>
      </w:r>
      <w:r w:rsidRPr="003A2D17">
        <w:rPr>
          <w:rFonts w:ascii="Times New Roman" w:hAnsi="Times New Roman" w:cs="Times New Roman"/>
          <w:i/>
          <w:sz w:val="24"/>
          <w:szCs w:val="24"/>
        </w:rPr>
        <w:t>Aires protégées, espaces durables</w:t>
      </w:r>
      <w:r w:rsidR="007C1F1B">
        <w:rPr>
          <w:rFonts w:ascii="Times New Roman" w:hAnsi="Times New Roman" w:cs="Times New Roman"/>
          <w:i/>
          <w:sz w:val="24"/>
          <w:szCs w:val="24"/>
        </w:rPr>
        <w:t xml:space="preserve"> </w:t>
      </w:r>
      <w:r w:rsidR="009332CC" w:rsidRPr="003A2D17">
        <w:rPr>
          <w:rFonts w:ascii="Times New Roman" w:hAnsi="Times New Roman" w:cs="Times New Roman"/>
          <w:i/>
          <w:sz w:val="24"/>
          <w:szCs w:val="24"/>
        </w:rPr>
        <w:t>?</w:t>
      </w:r>
      <w:r w:rsidR="006D0BF0" w:rsidRPr="003A2D17">
        <w:rPr>
          <w:rFonts w:ascii="Times New Roman" w:hAnsi="Times New Roman" w:cs="Times New Roman"/>
          <w:i/>
          <w:sz w:val="24"/>
          <w:szCs w:val="24"/>
        </w:rPr>
        <w:t xml:space="preserve"> </w:t>
      </w:r>
      <w:r w:rsidR="006D0BF0" w:rsidRPr="003A2D17">
        <w:rPr>
          <w:rFonts w:ascii="Times New Roman" w:hAnsi="Times New Roman" w:cs="Times New Roman"/>
          <w:sz w:val="24"/>
          <w:szCs w:val="24"/>
          <w:lang w:val="en-GB"/>
        </w:rPr>
        <w:t xml:space="preserve">Paris, IRD, </w:t>
      </w:r>
      <w:r w:rsidR="00D32651" w:rsidRPr="003A2D17">
        <w:rPr>
          <w:rFonts w:ascii="Times New Roman" w:hAnsi="Times New Roman" w:cs="Times New Roman"/>
          <w:sz w:val="24"/>
          <w:szCs w:val="24"/>
          <w:lang w:val="en-GB"/>
        </w:rPr>
        <w:t>pp. 135-155.</w:t>
      </w:r>
    </w:p>
    <w:p w:rsidR="001174F6" w:rsidRPr="003A2D17" w:rsidRDefault="001174F6" w:rsidP="002667E8">
      <w:pPr>
        <w:spacing w:after="0" w:line="240" w:lineRule="auto"/>
        <w:jc w:val="both"/>
        <w:rPr>
          <w:rFonts w:ascii="Times New Roman" w:hAnsi="Times New Roman" w:cs="Times New Roman"/>
          <w:sz w:val="24"/>
          <w:szCs w:val="24"/>
          <w:lang w:val="en-GB"/>
        </w:rPr>
      </w:pPr>
    </w:p>
    <w:p w:rsidR="001174F6" w:rsidRPr="003A2D17" w:rsidRDefault="001174F6" w:rsidP="002667E8">
      <w:pPr>
        <w:spacing w:after="0" w:line="240" w:lineRule="auto"/>
        <w:jc w:val="both"/>
        <w:rPr>
          <w:rFonts w:ascii="Times New Roman" w:hAnsi="Times New Roman" w:cs="Times New Roman"/>
          <w:sz w:val="24"/>
          <w:szCs w:val="24"/>
          <w:lang w:val="en-GB"/>
        </w:rPr>
      </w:pPr>
      <w:r w:rsidRPr="003A2D17">
        <w:rPr>
          <w:rFonts w:ascii="Times New Roman" w:hAnsi="Times New Roman" w:cs="Times New Roman"/>
          <w:sz w:val="24"/>
          <w:szCs w:val="24"/>
          <w:lang w:val="en-GB"/>
        </w:rPr>
        <w:t xml:space="preserve">Pagiola, </w:t>
      </w:r>
      <w:r w:rsidR="00D32651" w:rsidRPr="003A2D17">
        <w:rPr>
          <w:rFonts w:ascii="Times New Roman" w:hAnsi="Times New Roman" w:cs="Times New Roman"/>
          <w:sz w:val="24"/>
          <w:szCs w:val="24"/>
          <w:lang w:val="en-GB"/>
        </w:rPr>
        <w:t xml:space="preserve">S., Arcenas, A. and Platais G., 2005, </w:t>
      </w:r>
      <w:r w:rsidRPr="003A2D17">
        <w:rPr>
          <w:rFonts w:ascii="Times New Roman" w:hAnsi="Times New Roman" w:cs="Times New Roman"/>
          <w:sz w:val="24"/>
          <w:szCs w:val="24"/>
          <w:lang w:val="en-GB"/>
        </w:rPr>
        <w:t xml:space="preserve">“Can Payments for Environmental Services Help Reduce Poverty? An Exploitation of the Issues and Evidence to Date from Latin America” </w:t>
      </w:r>
      <w:r w:rsidRPr="003A2D17">
        <w:rPr>
          <w:rFonts w:ascii="Times New Roman" w:hAnsi="Times New Roman" w:cs="Times New Roman"/>
          <w:i/>
          <w:sz w:val="24"/>
          <w:szCs w:val="24"/>
          <w:lang w:val="en-GB"/>
        </w:rPr>
        <w:t>Word Development</w:t>
      </w:r>
      <w:r w:rsidR="00D32651" w:rsidRPr="003A2D17">
        <w:rPr>
          <w:rFonts w:ascii="Times New Roman" w:hAnsi="Times New Roman" w:cs="Times New Roman"/>
          <w:sz w:val="24"/>
          <w:szCs w:val="24"/>
          <w:lang w:val="en-GB"/>
        </w:rPr>
        <w:t>, vol. 33, n</w:t>
      </w:r>
      <w:r w:rsidRPr="003A2D17">
        <w:rPr>
          <w:rFonts w:ascii="Times New Roman" w:hAnsi="Times New Roman" w:cs="Times New Roman"/>
          <w:sz w:val="24"/>
          <w:szCs w:val="24"/>
          <w:lang w:val="en-GB"/>
        </w:rPr>
        <w:t>o. 2, pp. 237-253.</w:t>
      </w:r>
    </w:p>
    <w:p w:rsidR="001174F6" w:rsidRPr="003A2D17" w:rsidRDefault="001174F6" w:rsidP="002667E8">
      <w:pPr>
        <w:spacing w:after="0" w:line="240" w:lineRule="auto"/>
        <w:jc w:val="both"/>
        <w:rPr>
          <w:rFonts w:ascii="Times New Roman" w:eastAsia="Calibri" w:hAnsi="Times New Roman" w:cs="Times New Roman"/>
          <w:sz w:val="24"/>
          <w:szCs w:val="24"/>
          <w:lang w:val="en-GB"/>
        </w:rPr>
      </w:pPr>
    </w:p>
    <w:p w:rsidR="001174F6" w:rsidRPr="003A2D17" w:rsidRDefault="00D32651" w:rsidP="002667E8">
      <w:pPr>
        <w:spacing w:after="0" w:line="240" w:lineRule="auto"/>
        <w:jc w:val="both"/>
        <w:rPr>
          <w:rFonts w:ascii="Times New Roman" w:eastAsia="Calibri" w:hAnsi="Times New Roman" w:cs="Times New Roman"/>
          <w:sz w:val="24"/>
          <w:szCs w:val="24"/>
        </w:rPr>
      </w:pPr>
      <w:r w:rsidRPr="003A2D17">
        <w:rPr>
          <w:rFonts w:ascii="Times New Roman" w:eastAsia="Calibri" w:hAnsi="Times New Roman" w:cs="Times New Roman"/>
          <w:sz w:val="24"/>
          <w:szCs w:val="24"/>
        </w:rPr>
        <w:t>Pincemin B., 2011</w:t>
      </w:r>
      <w:r w:rsidR="001174F6" w:rsidRPr="003A2D17">
        <w:rPr>
          <w:rFonts w:ascii="Times New Roman" w:eastAsia="Calibri" w:hAnsi="Times New Roman" w:cs="Times New Roman"/>
          <w:sz w:val="24"/>
          <w:szCs w:val="24"/>
        </w:rPr>
        <w:t xml:space="preserve">, “Sémantique interprétative et textométrie – version abrégée”, </w:t>
      </w:r>
      <w:r w:rsidR="001174F6" w:rsidRPr="003A2D17">
        <w:rPr>
          <w:rFonts w:ascii="Times New Roman" w:eastAsia="Calibri" w:hAnsi="Times New Roman" w:cs="Times New Roman"/>
          <w:i/>
          <w:sz w:val="24"/>
          <w:szCs w:val="24"/>
        </w:rPr>
        <w:t xml:space="preserve">Corpus, </w:t>
      </w:r>
      <w:r w:rsidR="001174F6" w:rsidRPr="003A2D17">
        <w:rPr>
          <w:rFonts w:ascii="Times New Roman" w:eastAsia="Calibri" w:hAnsi="Times New Roman" w:cs="Times New Roman"/>
          <w:sz w:val="24"/>
          <w:szCs w:val="24"/>
        </w:rPr>
        <w:t>no. 10, pp. 259-269.</w:t>
      </w:r>
    </w:p>
    <w:p w:rsidR="00363233" w:rsidRPr="003A2D17" w:rsidRDefault="00363233" w:rsidP="002667E8">
      <w:pPr>
        <w:spacing w:after="0" w:line="240" w:lineRule="auto"/>
        <w:jc w:val="both"/>
        <w:rPr>
          <w:rFonts w:ascii="Times New Roman" w:eastAsia="Calibri" w:hAnsi="Times New Roman" w:cs="Times New Roman"/>
          <w:sz w:val="24"/>
          <w:szCs w:val="24"/>
        </w:rPr>
      </w:pPr>
    </w:p>
    <w:p w:rsidR="00196781" w:rsidRPr="003A2D17" w:rsidRDefault="00196781" w:rsidP="002667E8">
      <w:pPr>
        <w:spacing w:after="0" w:line="240" w:lineRule="auto"/>
        <w:jc w:val="both"/>
        <w:rPr>
          <w:rFonts w:ascii="Times New Roman" w:eastAsia="Calibri" w:hAnsi="Times New Roman" w:cs="Times New Roman"/>
          <w:sz w:val="24"/>
          <w:szCs w:val="24"/>
          <w:lang w:val="es-MX"/>
        </w:rPr>
      </w:pPr>
      <w:r w:rsidRPr="003A2D17">
        <w:rPr>
          <w:rFonts w:ascii="Times New Roman" w:eastAsia="Calibri" w:hAnsi="Times New Roman" w:cs="Times New Roman"/>
          <w:sz w:val="24"/>
          <w:szCs w:val="24"/>
          <w:lang w:val="es-MX"/>
        </w:rPr>
        <w:lastRenderedPageBreak/>
        <w:t xml:space="preserve">RAN, 2014, Catálogo de localidades por núcleo agrario, RAN, </w:t>
      </w:r>
      <w:hyperlink r:id="rId18" w:history="1">
        <w:r w:rsidRPr="003A2D17">
          <w:rPr>
            <w:rStyle w:val="Hipervnculo"/>
            <w:rFonts w:ascii="Times New Roman" w:eastAsia="Calibri" w:hAnsi="Times New Roman" w:cs="Times New Roman"/>
            <w:sz w:val="24"/>
            <w:szCs w:val="24"/>
            <w:lang w:val="es-MX"/>
          </w:rPr>
          <w:t>www.ran.gob.mx</w:t>
        </w:r>
      </w:hyperlink>
      <w:r w:rsidRPr="003A2D17">
        <w:rPr>
          <w:rFonts w:ascii="Times New Roman" w:eastAsia="Calibri" w:hAnsi="Times New Roman" w:cs="Times New Roman"/>
          <w:sz w:val="24"/>
          <w:szCs w:val="24"/>
          <w:lang w:val="es-MX"/>
        </w:rPr>
        <w:t xml:space="preserve">, consultado </w:t>
      </w:r>
      <w:r w:rsidR="00721DCA" w:rsidRPr="003A2D17">
        <w:rPr>
          <w:rFonts w:ascii="Times New Roman" w:eastAsia="Calibri" w:hAnsi="Times New Roman" w:cs="Times New Roman"/>
          <w:sz w:val="24"/>
          <w:szCs w:val="24"/>
          <w:lang w:val="es-MX"/>
        </w:rPr>
        <w:t>el 16/12/2014.</w:t>
      </w:r>
    </w:p>
    <w:p w:rsidR="00196781" w:rsidRPr="003A2D17" w:rsidRDefault="00196781" w:rsidP="002667E8">
      <w:pPr>
        <w:spacing w:after="0" w:line="240" w:lineRule="auto"/>
        <w:jc w:val="both"/>
        <w:rPr>
          <w:rFonts w:ascii="Times New Roman" w:eastAsia="Calibri" w:hAnsi="Times New Roman" w:cs="Times New Roman"/>
          <w:sz w:val="24"/>
          <w:szCs w:val="24"/>
          <w:lang w:val="es-MX"/>
        </w:rPr>
      </w:pPr>
    </w:p>
    <w:p w:rsidR="006457B8" w:rsidRPr="003A2D17" w:rsidRDefault="009B3D81" w:rsidP="006457B8">
      <w:pPr>
        <w:spacing w:after="0" w:line="240" w:lineRule="auto"/>
        <w:jc w:val="both"/>
        <w:rPr>
          <w:rFonts w:ascii="Times New Roman" w:hAnsi="Times New Roman" w:cs="Times New Roman"/>
          <w:sz w:val="24"/>
          <w:szCs w:val="24"/>
        </w:rPr>
      </w:pPr>
      <w:r w:rsidRPr="003A2D17">
        <w:rPr>
          <w:rFonts w:ascii="Times New Roman" w:hAnsi="Times New Roman" w:cs="Times New Roman"/>
          <w:sz w:val="24"/>
          <w:szCs w:val="24"/>
        </w:rPr>
        <w:t>Salinas-</w:t>
      </w:r>
      <w:r w:rsidR="008010FC" w:rsidRPr="003A2D17">
        <w:rPr>
          <w:rFonts w:ascii="Times New Roman" w:hAnsi="Times New Roman" w:cs="Times New Roman"/>
          <w:sz w:val="24"/>
          <w:szCs w:val="24"/>
        </w:rPr>
        <w:t>Rojas, A., 2016</w:t>
      </w:r>
      <w:r w:rsidR="001174F6" w:rsidRPr="003A2D17">
        <w:rPr>
          <w:rFonts w:ascii="Times New Roman" w:hAnsi="Times New Roman" w:cs="Times New Roman"/>
          <w:sz w:val="24"/>
          <w:szCs w:val="24"/>
        </w:rPr>
        <w:t xml:space="preserve">, </w:t>
      </w:r>
      <w:r w:rsidR="001174F6" w:rsidRPr="003A2D17">
        <w:rPr>
          <w:rFonts w:ascii="Times New Roman" w:hAnsi="Times New Roman" w:cs="Times New Roman"/>
          <w:i/>
          <w:sz w:val="24"/>
          <w:szCs w:val="24"/>
        </w:rPr>
        <w:t xml:space="preserve">Dynamiques territoriales dans la gestion des ressources forestières </w:t>
      </w:r>
      <w:r w:rsidR="00A24918" w:rsidRPr="003A2D17">
        <w:rPr>
          <w:rFonts w:ascii="Times New Roman" w:hAnsi="Times New Roman" w:cs="Times New Roman"/>
          <w:i/>
          <w:sz w:val="24"/>
          <w:szCs w:val="24"/>
        </w:rPr>
        <w:t xml:space="preserve">des espaces protégés du Mexique. Le cas </w:t>
      </w:r>
      <w:r w:rsidR="001174F6" w:rsidRPr="003A2D17">
        <w:rPr>
          <w:rFonts w:ascii="Times New Roman" w:hAnsi="Times New Roman" w:cs="Times New Roman"/>
          <w:i/>
          <w:sz w:val="24"/>
          <w:szCs w:val="24"/>
        </w:rPr>
        <w:t>du Nevado de Toluca</w:t>
      </w:r>
      <w:r w:rsidR="001174F6" w:rsidRPr="003A2D17">
        <w:rPr>
          <w:rFonts w:ascii="Times New Roman" w:hAnsi="Times New Roman" w:cs="Times New Roman"/>
          <w:sz w:val="24"/>
          <w:szCs w:val="24"/>
        </w:rPr>
        <w:t>, Université de Lyon, Thèse de doctorat en géographie, soutenue à l’Université Jean Mo</w:t>
      </w:r>
      <w:r w:rsidR="0004793C" w:rsidRPr="003A2D17">
        <w:rPr>
          <w:rFonts w:ascii="Times New Roman" w:hAnsi="Times New Roman" w:cs="Times New Roman"/>
          <w:sz w:val="24"/>
          <w:szCs w:val="24"/>
        </w:rPr>
        <w:t>ulin</w:t>
      </w:r>
      <w:r w:rsidR="001174F6" w:rsidRPr="003A2D17">
        <w:rPr>
          <w:rFonts w:ascii="Times New Roman" w:hAnsi="Times New Roman" w:cs="Times New Roman"/>
          <w:sz w:val="24"/>
          <w:szCs w:val="24"/>
        </w:rPr>
        <w:t xml:space="preserve"> Lyon 3, le 25 octobre 2016, 440 p.</w:t>
      </w:r>
    </w:p>
    <w:p w:rsidR="00721DCA" w:rsidRPr="003A2D17" w:rsidRDefault="00721DCA" w:rsidP="006457B8">
      <w:pPr>
        <w:spacing w:after="0" w:line="240" w:lineRule="auto"/>
        <w:jc w:val="both"/>
        <w:rPr>
          <w:rFonts w:ascii="Times New Roman" w:hAnsi="Times New Roman" w:cs="Times New Roman"/>
          <w:sz w:val="24"/>
          <w:szCs w:val="24"/>
        </w:rPr>
      </w:pPr>
    </w:p>
    <w:p w:rsidR="00721DCA" w:rsidRPr="00617FCA" w:rsidRDefault="00721DCA" w:rsidP="006457B8">
      <w:pPr>
        <w:spacing w:after="0" w:line="240" w:lineRule="auto"/>
        <w:jc w:val="both"/>
        <w:rPr>
          <w:rFonts w:ascii="Times New Roman" w:hAnsi="Times New Roman" w:cs="Times New Roman"/>
          <w:sz w:val="24"/>
          <w:szCs w:val="24"/>
          <w:lang w:val="es-MX"/>
        </w:rPr>
      </w:pPr>
      <w:r w:rsidRPr="003A2D17">
        <w:rPr>
          <w:rFonts w:ascii="Times New Roman" w:hAnsi="Times New Roman" w:cs="Times New Roman"/>
          <w:sz w:val="24"/>
          <w:szCs w:val="24"/>
          <w:lang w:val="es-MX"/>
        </w:rPr>
        <w:t>Vulling,</w:t>
      </w:r>
      <w:r w:rsidR="00617FCA" w:rsidRPr="003A2D17">
        <w:rPr>
          <w:rFonts w:ascii="Times New Roman" w:hAnsi="Times New Roman" w:cs="Times New Roman"/>
          <w:sz w:val="24"/>
          <w:szCs w:val="24"/>
          <w:lang w:val="es-MX"/>
        </w:rPr>
        <w:t xml:space="preserve"> M.</w:t>
      </w:r>
      <w:r w:rsidRPr="003A2D17">
        <w:rPr>
          <w:rFonts w:ascii="Times New Roman" w:hAnsi="Times New Roman" w:cs="Times New Roman"/>
          <w:sz w:val="24"/>
          <w:szCs w:val="24"/>
          <w:lang w:val="es-MX"/>
        </w:rPr>
        <w:t xml:space="preserve"> 2008, </w:t>
      </w:r>
      <w:r w:rsidR="008010FC" w:rsidRPr="003A2D17">
        <w:rPr>
          <w:rFonts w:ascii="Times New Roman" w:hAnsi="Times New Roman" w:cs="Times New Roman"/>
          <w:i/>
          <w:sz w:val="24"/>
          <w:szCs w:val="24"/>
          <w:lang w:val="es-MX"/>
        </w:rPr>
        <w:t>Propuesta en materia de políticas públicas para promover la conservación de las áreas naturales protegidas con categoría de parques nacionales.</w:t>
      </w:r>
      <w:r w:rsidR="00617FCA" w:rsidRPr="003A2D17">
        <w:rPr>
          <w:rFonts w:ascii="Times New Roman" w:hAnsi="Times New Roman" w:cs="Times New Roman"/>
          <w:i/>
          <w:sz w:val="24"/>
          <w:szCs w:val="24"/>
          <w:lang w:val="es-MX"/>
        </w:rPr>
        <w:t xml:space="preserve"> C</w:t>
      </w:r>
      <w:r w:rsidR="008010FC" w:rsidRPr="003A2D17">
        <w:rPr>
          <w:rFonts w:ascii="Times New Roman" w:hAnsi="Times New Roman" w:cs="Times New Roman"/>
          <w:i/>
          <w:sz w:val="24"/>
          <w:szCs w:val="24"/>
          <w:lang w:val="es-MX"/>
        </w:rPr>
        <w:t>aso de</w:t>
      </w:r>
      <w:r w:rsidR="00617FCA" w:rsidRPr="003A2D17">
        <w:rPr>
          <w:rFonts w:ascii="Times New Roman" w:hAnsi="Times New Roman" w:cs="Times New Roman"/>
          <w:i/>
          <w:sz w:val="24"/>
          <w:szCs w:val="24"/>
          <w:lang w:val="es-MX"/>
        </w:rPr>
        <w:t xml:space="preserve"> estudio: El</w:t>
      </w:r>
      <w:r w:rsidR="008010FC" w:rsidRPr="003A2D17">
        <w:rPr>
          <w:rFonts w:ascii="Times New Roman" w:hAnsi="Times New Roman" w:cs="Times New Roman"/>
          <w:i/>
          <w:sz w:val="24"/>
          <w:szCs w:val="24"/>
          <w:lang w:val="es-MX"/>
        </w:rPr>
        <w:t xml:space="preserve"> Nevado de Toluca</w:t>
      </w:r>
      <w:r w:rsidR="00617FCA" w:rsidRPr="003A2D17">
        <w:rPr>
          <w:rFonts w:ascii="Times New Roman" w:hAnsi="Times New Roman" w:cs="Times New Roman"/>
          <w:sz w:val="24"/>
          <w:szCs w:val="24"/>
          <w:lang w:val="es-MX"/>
        </w:rPr>
        <w:t xml:space="preserve">, Instituto Tecnológico y de estudios superiores de Monterrey, Campus Estado de México, Tesis de maestría en administración pública y </w:t>
      </w:r>
      <w:r w:rsidR="009332CC" w:rsidRPr="003A2D17">
        <w:rPr>
          <w:rFonts w:ascii="Times New Roman" w:hAnsi="Times New Roman" w:cs="Times New Roman"/>
          <w:sz w:val="24"/>
          <w:szCs w:val="24"/>
          <w:lang w:val="es-MX"/>
        </w:rPr>
        <w:t>políticas públicas, 152 p.</w:t>
      </w:r>
    </w:p>
    <w:sectPr w:rsidR="00721DCA" w:rsidRPr="00617FCA" w:rsidSect="00902803">
      <w:pgSz w:w="12240" w:h="15840" w:code="1"/>
      <w:pgMar w:top="1134" w:right="1418" w:bottom="1134" w:left="1418"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BA9" w:rsidRDefault="00F25BA9" w:rsidP="00986CFF">
      <w:pPr>
        <w:spacing w:after="0" w:line="240" w:lineRule="auto"/>
      </w:pPr>
      <w:r>
        <w:separator/>
      </w:r>
    </w:p>
  </w:endnote>
  <w:endnote w:type="continuationSeparator" w:id="0">
    <w:p w:rsidR="00F25BA9" w:rsidRDefault="00F25BA9" w:rsidP="00986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6811091"/>
      <w:docPartObj>
        <w:docPartGallery w:val="Page Numbers (Bottom of Page)"/>
        <w:docPartUnique/>
      </w:docPartObj>
    </w:sdtPr>
    <w:sdtEndPr/>
    <w:sdtContent>
      <w:p w:rsidR="00C85F5F" w:rsidRDefault="00C85F5F">
        <w:pPr>
          <w:pStyle w:val="Piedepgina"/>
          <w:jc w:val="center"/>
        </w:pPr>
        <w:r>
          <w:fldChar w:fldCharType="begin"/>
        </w:r>
        <w:r>
          <w:instrText>PAGE   \* MERGEFORMAT</w:instrText>
        </w:r>
        <w:r>
          <w:fldChar w:fldCharType="separate"/>
        </w:r>
        <w:r w:rsidR="001E6B94" w:rsidRPr="001E6B94">
          <w:rPr>
            <w:noProof/>
            <w:lang w:val="es-ES"/>
          </w:rPr>
          <w:t>13</w:t>
        </w:r>
        <w:r>
          <w:fldChar w:fldCharType="end"/>
        </w:r>
      </w:p>
    </w:sdtContent>
  </w:sdt>
  <w:p w:rsidR="00C85F5F" w:rsidRDefault="00C85F5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BA9" w:rsidRDefault="00F25BA9" w:rsidP="00986CFF">
      <w:pPr>
        <w:spacing w:after="0" w:line="240" w:lineRule="auto"/>
      </w:pPr>
      <w:r>
        <w:separator/>
      </w:r>
    </w:p>
  </w:footnote>
  <w:footnote w:type="continuationSeparator" w:id="0">
    <w:p w:rsidR="00F25BA9" w:rsidRDefault="00F25BA9" w:rsidP="00986CFF">
      <w:pPr>
        <w:spacing w:after="0" w:line="240" w:lineRule="auto"/>
      </w:pPr>
      <w:r>
        <w:continuationSeparator/>
      </w:r>
    </w:p>
  </w:footnote>
  <w:footnote w:id="1">
    <w:p w:rsidR="00C85F5F" w:rsidRPr="000276E0" w:rsidRDefault="00C85F5F" w:rsidP="002042F1">
      <w:pPr>
        <w:pStyle w:val="Textonotapie"/>
        <w:jc w:val="both"/>
        <w:rPr>
          <w:rFonts w:ascii="Times New Roman" w:hAnsi="Times New Roman" w:cs="Times New Roman"/>
          <w:lang w:val="es-MX"/>
        </w:rPr>
      </w:pPr>
      <w:r w:rsidRPr="000276E0">
        <w:rPr>
          <w:rStyle w:val="Refdenotaalpie"/>
          <w:rFonts w:ascii="Times New Roman" w:hAnsi="Times New Roman" w:cs="Times New Roman"/>
        </w:rPr>
        <w:footnoteRef/>
      </w:r>
      <w:r w:rsidR="00B634A0">
        <w:rPr>
          <w:rFonts w:ascii="Times New Roman" w:hAnsi="Times New Roman" w:cs="Times New Roman"/>
        </w:rPr>
        <w:t xml:space="preserve"> Salinas-</w:t>
      </w:r>
      <w:r w:rsidRPr="000276E0">
        <w:rPr>
          <w:rFonts w:ascii="Times New Roman" w:hAnsi="Times New Roman" w:cs="Times New Roman"/>
        </w:rPr>
        <w:t>Rojas, A.</w:t>
      </w:r>
      <w:r w:rsidR="00AE51F8">
        <w:rPr>
          <w:rFonts w:ascii="Times New Roman" w:hAnsi="Times New Roman" w:cs="Times New Roman"/>
        </w:rPr>
        <w:t>,</w:t>
      </w:r>
      <w:r w:rsidRPr="000276E0">
        <w:rPr>
          <w:rFonts w:ascii="Times New Roman" w:hAnsi="Times New Roman" w:cs="Times New Roman"/>
        </w:rPr>
        <w:t xml:space="preserve"> 2016,</w:t>
      </w:r>
      <w:r w:rsidR="00D73FAC">
        <w:rPr>
          <w:rFonts w:ascii="Times New Roman" w:hAnsi="Times New Roman" w:cs="Times New Roman"/>
          <w:i/>
        </w:rPr>
        <w:t xml:space="preserve"> «</w:t>
      </w:r>
      <w:r w:rsidRPr="000276E0">
        <w:rPr>
          <w:rFonts w:ascii="Times New Roman" w:hAnsi="Times New Roman" w:cs="Times New Roman"/>
          <w:i/>
        </w:rPr>
        <w:t xml:space="preserve">Dynamiques territoriales dans la gestion des ressources forestières des espaces protégés du Mexique. </w:t>
      </w:r>
      <w:r w:rsidR="00D73FAC">
        <w:rPr>
          <w:rFonts w:ascii="Times New Roman" w:hAnsi="Times New Roman" w:cs="Times New Roman"/>
          <w:i/>
        </w:rPr>
        <w:t>Le cas du Nevado de Toluca</w:t>
      </w:r>
      <w:r w:rsidRPr="0044508B">
        <w:rPr>
          <w:rFonts w:ascii="Times New Roman" w:hAnsi="Times New Roman" w:cs="Times New Roman"/>
          <w:i/>
        </w:rPr>
        <w:t>».</w:t>
      </w:r>
      <w:r w:rsidRPr="0044508B">
        <w:rPr>
          <w:rFonts w:ascii="Times New Roman" w:hAnsi="Times New Roman" w:cs="Times New Roman"/>
        </w:rPr>
        <w:t xml:space="preserve"> </w:t>
      </w:r>
      <w:r w:rsidRPr="00A11D3D">
        <w:rPr>
          <w:rFonts w:ascii="Times New Roman" w:hAnsi="Times New Roman" w:cs="Times New Roman"/>
        </w:rPr>
        <w:t xml:space="preserve">Université </w:t>
      </w:r>
      <w:r w:rsidR="00AE51F8" w:rsidRPr="00A11D3D">
        <w:rPr>
          <w:rFonts w:ascii="Times New Roman" w:hAnsi="Times New Roman" w:cs="Times New Roman"/>
        </w:rPr>
        <w:t>Jean Moulin Lyon 3.</w:t>
      </w:r>
      <w:r w:rsidRPr="0044508B">
        <w:rPr>
          <w:rFonts w:ascii="Times New Roman" w:hAnsi="Times New Roman" w:cs="Times New Roman"/>
        </w:rPr>
        <w:t xml:space="preserve"> </w:t>
      </w:r>
      <w:r w:rsidRPr="000276E0">
        <w:rPr>
          <w:rFonts w:ascii="Times New Roman" w:hAnsi="Times New Roman" w:cs="Times New Roman"/>
          <w:lang w:val="es-MX"/>
        </w:rPr>
        <w:t>Realizada con beca Conacyt.</w:t>
      </w:r>
    </w:p>
  </w:footnote>
  <w:footnote w:id="2">
    <w:p w:rsidR="00BD02F2" w:rsidRPr="009D0074" w:rsidRDefault="00BD02F2" w:rsidP="00BD02F2">
      <w:pPr>
        <w:pStyle w:val="Textonotapie"/>
        <w:jc w:val="both"/>
        <w:rPr>
          <w:rFonts w:ascii="Times New Roman" w:hAnsi="Times New Roman" w:cs="Times New Roman"/>
          <w:sz w:val="18"/>
          <w:szCs w:val="18"/>
          <w:lang w:val="es-MX"/>
        </w:rPr>
      </w:pPr>
      <w:r w:rsidRPr="009D0074">
        <w:rPr>
          <w:rStyle w:val="Refdenotaalpie"/>
          <w:rFonts w:ascii="Times New Roman" w:hAnsi="Times New Roman" w:cs="Times New Roman"/>
          <w:sz w:val="18"/>
          <w:szCs w:val="18"/>
          <w:lang w:val="es-MX"/>
        </w:rPr>
        <w:footnoteRef/>
      </w:r>
      <w:r w:rsidRPr="009D0074">
        <w:rPr>
          <w:rFonts w:ascii="Times New Roman" w:hAnsi="Times New Roman" w:cs="Times New Roman"/>
          <w:sz w:val="18"/>
          <w:szCs w:val="18"/>
          <w:lang w:val="es-MX"/>
        </w:rPr>
        <w:t xml:space="preserve"> </w:t>
      </w:r>
      <w:r>
        <w:rPr>
          <w:rFonts w:ascii="Times New Roman" w:hAnsi="Times New Roman" w:cs="Times New Roman"/>
          <w:sz w:val="18"/>
          <w:szCs w:val="18"/>
          <w:lang w:val="es-MX"/>
        </w:rPr>
        <w:t>Realizadas entre octu</w:t>
      </w:r>
      <w:r w:rsidRPr="009D0074">
        <w:rPr>
          <w:rFonts w:ascii="Times New Roman" w:hAnsi="Times New Roman" w:cs="Times New Roman"/>
          <w:sz w:val="18"/>
          <w:szCs w:val="18"/>
          <w:lang w:val="es-MX"/>
        </w:rPr>
        <w:t xml:space="preserve">bre 2011 </w:t>
      </w:r>
      <w:r>
        <w:rPr>
          <w:rFonts w:ascii="Times New Roman" w:hAnsi="Times New Roman" w:cs="Times New Roman"/>
          <w:sz w:val="18"/>
          <w:szCs w:val="18"/>
          <w:lang w:val="es-MX"/>
        </w:rPr>
        <w:t>y febrero</w:t>
      </w:r>
      <w:r w:rsidRPr="009D0074">
        <w:rPr>
          <w:rFonts w:ascii="Times New Roman" w:hAnsi="Times New Roman" w:cs="Times New Roman"/>
          <w:sz w:val="18"/>
          <w:szCs w:val="18"/>
          <w:lang w:val="es-MX"/>
        </w:rPr>
        <w:t xml:space="preserve"> 2012.</w:t>
      </w:r>
    </w:p>
  </w:footnote>
  <w:footnote w:id="3">
    <w:p w:rsidR="004310AB" w:rsidRPr="009D0074" w:rsidRDefault="004310AB" w:rsidP="004310AB">
      <w:pPr>
        <w:pStyle w:val="Textonotapie"/>
        <w:jc w:val="both"/>
        <w:rPr>
          <w:rFonts w:ascii="Times New Roman" w:hAnsi="Times New Roman" w:cs="Times New Roman"/>
          <w:sz w:val="18"/>
          <w:szCs w:val="18"/>
          <w:lang w:val="es-MX"/>
        </w:rPr>
      </w:pPr>
      <w:r w:rsidRPr="009D0074">
        <w:rPr>
          <w:rStyle w:val="Refdenotaalpie"/>
          <w:rFonts w:ascii="Times New Roman" w:hAnsi="Times New Roman" w:cs="Times New Roman"/>
          <w:sz w:val="18"/>
          <w:szCs w:val="18"/>
          <w:lang w:val="es-MX"/>
        </w:rPr>
        <w:footnoteRef/>
      </w:r>
      <w:r w:rsidRPr="009D0074">
        <w:rPr>
          <w:rFonts w:ascii="Times New Roman" w:hAnsi="Times New Roman" w:cs="Times New Roman"/>
          <w:sz w:val="18"/>
          <w:szCs w:val="18"/>
          <w:lang w:val="es-MX"/>
        </w:rPr>
        <w:t xml:space="preserve"> </w:t>
      </w:r>
      <w:r>
        <w:rPr>
          <w:rFonts w:ascii="Times New Roman" w:hAnsi="Times New Roman" w:cs="Times New Roman"/>
          <w:sz w:val="18"/>
          <w:szCs w:val="18"/>
          <w:lang w:val="es-MX"/>
        </w:rPr>
        <w:t xml:space="preserve">Nacido en el marco del proyecto ANR </w:t>
      </w:r>
      <w:r w:rsidRPr="009D0074">
        <w:rPr>
          <w:rFonts w:ascii="Times New Roman" w:hAnsi="Times New Roman" w:cs="Times New Roman"/>
          <w:sz w:val="18"/>
          <w:szCs w:val="18"/>
          <w:lang w:val="es-MX"/>
        </w:rPr>
        <w:t xml:space="preserve">Textométrie (2007-2010). </w:t>
      </w:r>
      <w:r>
        <w:rPr>
          <w:rFonts w:ascii="Times New Roman" w:hAnsi="Times New Roman" w:cs="Times New Roman"/>
          <w:sz w:val="18"/>
          <w:szCs w:val="18"/>
          <w:lang w:val="es-MX"/>
        </w:rPr>
        <w:t>Descargable</w:t>
      </w:r>
      <w:r w:rsidR="007F7485">
        <w:rPr>
          <w:rFonts w:ascii="Times New Roman" w:hAnsi="Times New Roman" w:cs="Times New Roman"/>
          <w:sz w:val="18"/>
          <w:szCs w:val="18"/>
          <w:lang w:val="es-MX"/>
        </w:rPr>
        <w:t xml:space="preserve"> sur</w:t>
      </w:r>
      <w:r w:rsidRPr="009D0074">
        <w:rPr>
          <w:rFonts w:ascii="Times New Roman" w:hAnsi="Times New Roman" w:cs="Times New Roman"/>
          <w:sz w:val="18"/>
          <w:szCs w:val="18"/>
          <w:lang w:val="es-MX"/>
        </w:rPr>
        <w:t xml:space="preserve">: </w:t>
      </w:r>
      <w:hyperlink r:id="rId1" w:history="1">
        <w:r w:rsidRPr="009D0074">
          <w:rPr>
            <w:rStyle w:val="Hipervnculo"/>
            <w:rFonts w:ascii="Times New Roman" w:hAnsi="Times New Roman" w:cs="Times New Roman"/>
            <w:sz w:val="18"/>
            <w:szCs w:val="18"/>
            <w:lang w:val="es-MX"/>
          </w:rPr>
          <w:t>http://sourceforge.net/projects/txm</w:t>
        </w:r>
      </w:hyperlink>
      <w:r w:rsidRPr="009D0074">
        <w:rPr>
          <w:rFonts w:ascii="Times New Roman" w:hAnsi="Times New Roman" w:cs="Times New Roman"/>
          <w:sz w:val="18"/>
          <w:szCs w:val="18"/>
          <w:lang w:val="es-MX"/>
        </w:rPr>
        <w:t xml:space="preserve"> </w:t>
      </w:r>
    </w:p>
  </w:footnote>
  <w:footnote w:id="4">
    <w:p w:rsidR="00C85F5F" w:rsidRPr="00453427" w:rsidRDefault="00C85F5F" w:rsidP="00E43332">
      <w:pPr>
        <w:pStyle w:val="Textonotapie"/>
        <w:jc w:val="both"/>
        <w:rPr>
          <w:rFonts w:ascii="Times New Roman" w:hAnsi="Times New Roman" w:cs="Times New Roman"/>
          <w:sz w:val="18"/>
          <w:szCs w:val="18"/>
        </w:rPr>
      </w:pPr>
      <w:r w:rsidRPr="009D0074">
        <w:rPr>
          <w:rStyle w:val="Refdenotaalpie"/>
          <w:rFonts w:ascii="Times New Roman" w:hAnsi="Times New Roman" w:cs="Times New Roman"/>
          <w:sz w:val="18"/>
          <w:szCs w:val="18"/>
          <w:lang w:val="es-MX"/>
        </w:rPr>
        <w:footnoteRef/>
      </w:r>
      <w:r w:rsidRPr="00453427">
        <w:rPr>
          <w:rFonts w:ascii="Times New Roman" w:hAnsi="Times New Roman" w:cs="Times New Roman"/>
          <w:sz w:val="18"/>
          <w:szCs w:val="18"/>
        </w:rPr>
        <w:t xml:space="preserve"> Tournier, M., (1974) et Lafon, P., (1984)</w:t>
      </w:r>
      <w:r w:rsidR="007F7485">
        <w:rPr>
          <w:rFonts w:ascii="Times New Roman" w:hAnsi="Times New Roman" w:cs="Times New Roman"/>
          <w:sz w:val="18"/>
          <w:szCs w:val="18"/>
        </w:rPr>
        <w:t>.</w:t>
      </w:r>
    </w:p>
  </w:footnote>
  <w:footnote w:id="5">
    <w:p w:rsidR="00C85F5F" w:rsidRPr="009C71CA" w:rsidRDefault="00C85F5F" w:rsidP="00F82629">
      <w:pPr>
        <w:pStyle w:val="Textonotapie"/>
        <w:jc w:val="both"/>
        <w:rPr>
          <w:rFonts w:ascii="Times New Roman" w:hAnsi="Times New Roman" w:cs="Times New Roman"/>
          <w:sz w:val="18"/>
          <w:szCs w:val="18"/>
        </w:rPr>
      </w:pPr>
      <w:r w:rsidRPr="009C71CA">
        <w:rPr>
          <w:rStyle w:val="Refdenotaalpie"/>
          <w:rFonts w:ascii="Times New Roman" w:hAnsi="Times New Roman" w:cs="Times New Roman"/>
          <w:sz w:val="18"/>
          <w:szCs w:val="18"/>
        </w:rPr>
        <w:footnoteRef/>
      </w:r>
      <w:r w:rsidRPr="009C71CA">
        <w:rPr>
          <w:rFonts w:ascii="Times New Roman" w:hAnsi="Times New Roman" w:cs="Times New Roman"/>
          <w:sz w:val="18"/>
          <w:szCs w:val="18"/>
        </w:rPr>
        <w:t xml:space="preserve"> </w:t>
      </w:r>
      <w:r w:rsidR="007F7485">
        <w:rPr>
          <w:rFonts w:ascii="Times New Roman" w:hAnsi="Times New Roman" w:cs="Times New Roman"/>
          <w:i/>
          <w:sz w:val="18"/>
          <w:szCs w:val="18"/>
        </w:rPr>
        <w:t>«</w:t>
      </w:r>
      <w:r w:rsidRPr="00FD37DA">
        <w:rPr>
          <w:rFonts w:ascii="Times New Roman" w:hAnsi="Times New Roman" w:cs="Times New Roman"/>
          <w:i/>
          <w:sz w:val="18"/>
          <w:szCs w:val="18"/>
          <w:shd w:val="clear" w:color="auto" w:fill="FFFFFF"/>
        </w:rPr>
        <w:t>La</w:t>
      </w:r>
      <w:r w:rsidR="007F7485">
        <w:rPr>
          <w:rStyle w:val="apple-converted-space"/>
          <w:rFonts w:ascii="Times New Roman" w:hAnsi="Times New Roman" w:cs="Times New Roman"/>
          <w:i/>
          <w:sz w:val="18"/>
          <w:szCs w:val="18"/>
          <w:shd w:val="clear" w:color="auto" w:fill="FFFFFF"/>
        </w:rPr>
        <w:t xml:space="preserve"> </w:t>
      </w:r>
      <w:r w:rsidRPr="00FD37DA">
        <w:rPr>
          <w:rStyle w:val="Textoennegrita"/>
          <w:rFonts w:ascii="Times New Roman" w:hAnsi="Times New Roman" w:cs="Times New Roman"/>
          <w:i/>
          <w:sz w:val="18"/>
          <w:szCs w:val="18"/>
          <w:shd w:val="clear" w:color="auto" w:fill="FFFFFF"/>
        </w:rPr>
        <w:t>fréquence</w:t>
      </w:r>
      <w:r w:rsidR="007F7485">
        <w:rPr>
          <w:rStyle w:val="apple-converted-space"/>
          <w:rFonts w:ascii="Times New Roman" w:hAnsi="Times New Roman" w:cs="Times New Roman"/>
          <w:i/>
          <w:sz w:val="18"/>
          <w:szCs w:val="18"/>
          <w:shd w:val="clear" w:color="auto" w:fill="FFFFFF"/>
        </w:rPr>
        <w:t xml:space="preserve"> </w:t>
      </w:r>
      <w:r w:rsidRPr="00FD37DA">
        <w:rPr>
          <w:rFonts w:ascii="Times New Roman" w:hAnsi="Times New Roman" w:cs="Times New Roman"/>
          <w:i/>
          <w:sz w:val="18"/>
          <w:szCs w:val="18"/>
          <w:shd w:val="clear" w:color="auto" w:fill="FFFFFF"/>
        </w:rPr>
        <w:t>de ces mots ou motifs serait un premier indicateur intéressant, mais il est trop sensible à la différence de taille entre parties. Une règle de trois, qui rapporte la fréquence à la taille de la partie et nous donnerait une</w:t>
      </w:r>
      <w:r w:rsidR="007F7485">
        <w:rPr>
          <w:rStyle w:val="apple-converted-space"/>
          <w:rFonts w:ascii="Times New Roman" w:hAnsi="Times New Roman" w:cs="Times New Roman"/>
          <w:i/>
          <w:sz w:val="18"/>
          <w:szCs w:val="18"/>
          <w:shd w:val="clear" w:color="auto" w:fill="FFFFFF"/>
        </w:rPr>
        <w:t xml:space="preserve"> </w:t>
      </w:r>
      <w:r w:rsidRPr="00FD37DA">
        <w:rPr>
          <w:rStyle w:val="Textoennegrita"/>
          <w:rFonts w:ascii="Times New Roman" w:hAnsi="Times New Roman" w:cs="Times New Roman"/>
          <w:i/>
          <w:sz w:val="18"/>
          <w:szCs w:val="18"/>
          <w:shd w:val="clear" w:color="auto" w:fill="FFFFFF"/>
        </w:rPr>
        <w:t>fréquence relative</w:t>
      </w:r>
      <w:r w:rsidRPr="00FD37DA">
        <w:rPr>
          <w:rFonts w:ascii="Times New Roman" w:hAnsi="Times New Roman" w:cs="Times New Roman"/>
          <w:i/>
          <w:sz w:val="18"/>
          <w:szCs w:val="18"/>
          <w:shd w:val="clear" w:color="auto" w:fill="FFFFFF"/>
        </w:rPr>
        <w:t>, semble être une bonne solution. On montre cependant, en modélisant mathématiquement la répartition des mots entre les différentes parties, qu’on a un indicateur plus juste avec le calcul des</w:t>
      </w:r>
      <w:r w:rsidR="007F7485">
        <w:rPr>
          <w:rStyle w:val="apple-converted-space"/>
          <w:rFonts w:ascii="Times New Roman" w:hAnsi="Times New Roman" w:cs="Times New Roman"/>
          <w:i/>
          <w:sz w:val="18"/>
          <w:szCs w:val="18"/>
          <w:shd w:val="clear" w:color="auto" w:fill="FFFFFF"/>
        </w:rPr>
        <w:t xml:space="preserve"> </w:t>
      </w:r>
      <w:r w:rsidRPr="00FD37DA">
        <w:rPr>
          <w:rStyle w:val="Textoennegrita"/>
          <w:rFonts w:ascii="Times New Roman" w:hAnsi="Times New Roman" w:cs="Times New Roman"/>
          <w:i/>
          <w:sz w:val="18"/>
          <w:szCs w:val="18"/>
          <w:shd w:val="clear" w:color="auto" w:fill="FFFFFF"/>
        </w:rPr>
        <w:t>spécificités</w:t>
      </w:r>
      <w:r w:rsidR="007F7485">
        <w:rPr>
          <w:rStyle w:val="apple-converted-space"/>
          <w:rFonts w:ascii="Times New Roman" w:hAnsi="Times New Roman" w:cs="Times New Roman"/>
          <w:i/>
          <w:sz w:val="18"/>
          <w:szCs w:val="18"/>
          <w:shd w:val="clear" w:color="auto" w:fill="FFFFFF"/>
        </w:rPr>
        <w:t xml:space="preserve"> </w:t>
      </w:r>
      <w:hyperlink r:id="rId2" w:tooltip="http://www.persee.fr/web/revues/home/prescript/article/mots_0243-6450_1980_num_1_1_1008" w:history="1">
        <w:r w:rsidRPr="00FD37DA">
          <w:rPr>
            <w:rStyle w:val="Hipervnculo"/>
            <w:rFonts w:ascii="Times New Roman" w:hAnsi="Times New Roman" w:cs="Times New Roman"/>
            <w:i/>
            <w:sz w:val="18"/>
            <w:szCs w:val="18"/>
            <w:shd w:val="clear" w:color="auto" w:fill="FFFFFF"/>
          </w:rPr>
          <w:t>(Lafon 1980)</w:t>
        </w:r>
      </w:hyperlink>
      <w:r w:rsidRPr="00FD37DA">
        <w:rPr>
          <w:rFonts w:ascii="Times New Roman" w:hAnsi="Times New Roman" w:cs="Times New Roman"/>
          <w:i/>
          <w:sz w:val="18"/>
          <w:szCs w:val="18"/>
          <w:shd w:val="clear" w:color="auto" w:fill="FFFFFF"/>
        </w:rPr>
        <w:t xml:space="preserve">, utilisant une loi hypergéométrique. C'est le calcul implémenté dans TXM. Il permet de mieux rendre compte des écarts de fréquence (entre mots rares et mots très courants) et </w:t>
      </w:r>
      <w:r w:rsidR="007F7485">
        <w:rPr>
          <w:rFonts w:ascii="Times New Roman" w:hAnsi="Times New Roman" w:cs="Times New Roman"/>
          <w:i/>
          <w:sz w:val="18"/>
          <w:szCs w:val="18"/>
          <w:shd w:val="clear" w:color="auto" w:fill="FFFFFF"/>
        </w:rPr>
        <w:t>des écarts de taille de parties</w:t>
      </w:r>
      <w:r w:rsidRPr="00FD37DA">
        <w:rPr>
          <w:rFonts w:ascii="Times New Roman" w:hAnsi="Times New Roman" w:cs="Times New Roman"/>
          <w:i/>
          <w:sz w:val="18"/>
          <w:szCs w:val="18"/>
          <w:shd w:val="clear" w:color="auto" w:fill="FFFFFF"/>
        </w:rPr>
        <w:t>»</w:t>
      </w:r>
      <w:r w:rsidRPr="009C71CA">
        <w:rPr>
          <w:rFonts w:ascii="Times New Roman" w:hAnsi="Times New Roman" w:cs="Times New Roman"/>
          <w:color w:val="333333"/>
          <w:sz w:val="18"/>
          <w:szCs w:val="18"/>
          <w:shd w:val="clear" w:color="auto" w:fill="FFFFFF"/>
        </w:rPr>
        <w:t xml:space="preserve"> (</w:t>
      </w:r>
      <w:hyperlink r:id="rId3" w:anchor="a_quoi_correspond_l_indice_de_specificite" w:history="1">
        <w:r w:rsidR="00F82629" w:rsidRPr="00B862BE">
          <w:rPr>
            <w:rStyle w:val="Hipervnculo"/>
            <w:rFonts w:ascii="Times New Roman" w:hAnsi="Times New Roman" w:cs="Times New Roman"/>
            <w:sz w:val="18"/>
            <w:szCs w:val="18"/>
            <w:shd w:val="clear" w:color="auto" w:fill="FFFFFF"/>
          </w:rPr>
          <w:t>https://groupes.renater.fr/wiki/txm-</w:t>
        </w:r>
        <w:r w:rsidR="00F9475E">
          <w:rPr>
            <w:rStyle w:val="Hipervnculo"/>
            <w:rFonts w:ascii="Times New Roman" w:hAnsi="Times New Roman" w:cs="Times New Roman"/>
            <w:sz w:val="18"/>
            <w:szCs w:val="18"/>
            <w:shd w:val="clear" w:color="auto" w:fill="FFFFFF"/>
          </w:rPr>
          <w:t>u</w:t>
        </w:r>
        <w:r w:rsidR="00F82629" w:rsidRPr="00B862BE">
          <w:rPr>
            <w:rStyle w:val="Hipervnculo"/>
            <w:rFonts w:ascii="Times New Roman" w:hAnsi="Times New Roman" w:cs="Times New Roman"/>
            <w:sz w:val="18"/>
            <w:szCs w:val="18"/>
            <w:shd w:val="clear" w:color="auto" w:fill="FFFFFF"/>
          </w:rPr>
          <w:t>sers/public/faq#a_quoi</w:t>
        </w:r>
        <w:r w:rsidR="00F9475E">
          <w:rPr>
            <w:rStyle w:val="Hipervnculo"/>
            <w:rFonts w:ascii="Times New Roman" w:hAnsi="Times New Roman" w:cs="Times New Roman"/>
            <w:sz w:val="18"/>
            <w:szCs w:val="18"/>
            <w:shd w:val="clear" w:color="auto" w:fill="FFFFFF"/>
          </w:rPr>
          <w:t xml:space="preserve"> </w:t>
        </w:r>
        <w:r w:rsidR="00F82629" w:rsidRPr="00B862BE">
          <w:rPr>
            <w:rStyle w:val="Hipervnculo"/>
            <w:rFonts w:ascii="Times New Roman" w:hAnsi="Times New Roman" w:cs="Times New Roman"/>
            <w:sz w:val="18"/>
            <w:szCs w:val="18"/>
            <w:shd w:val="clear" w:color="auto" w:fill="FFFFFF"/>
          </w:rPr>
          <w:t>_correspond_l_indice_de_specificite</w:t>
        </w:r>
      </w:hyperlink>
      <w:r w:rsidRPr="009C71CA">
        <w:rPr>
          <w:rFonts w:ascii="Times New Roman" w:hAnsi="Times New Roman" w:cs="Times New Roman"/>
          <w:color w:val="333333"/>
          <w:sz w:val="18"/>
          <w:szCs w:val="18"/>
          <w:shd w:val="clear" w:color="auto" w:fill="FFFFFF"/>
        </w:rPr>
        <w:t>).</w:t>
      </w:r>
    </w:p>
  </w:footnote>
  <w:footnote w:id="6">
    <w:p w:rsidR="00C85F5F" w:rsidRPr="00B71976" w:rsidRDefault="00C85F5F" w:rsidP="001A7F3B">
      <w:pPr>
        <w:pStyle w:val="Textonotapie"/>
        <w:jc w:val="both"/>
        <w:rPr>
          <w:rFonts w:ascii="Times New Roman" w:hAnsi="Times New Roman" w:cs="Times New Roman"/>
          <w:sz w:val="18"/>
          <w:szCs w:val="18"/>
          <w:lang w:val="es-MX"/>
        </w:rPr>
      </w:pPr>
      <w:r w:rsidRPr="000211BF">
        <w:rPr>
          <w:rStyle w:val="Refdenotaalpie"/>
          <w:rFonts w:ascii="Times New Roman" w:hAnsi="Times New Roman" w:cs="Times New Roman"/>
          <w:sz w:val="18"/>
          <w:szCs w:val="18"/>
        </w:rPr>
        <w:footnoteRef/>
      </w:r>
      <w:r w:rsidRPr="00453427">
        <w:rPr>
          <w:rFonts w:ascii="Times New Roman" w:hAnsi="Times New Roman" w:cs="Times New Roman"/>
          <w:sz w:val="18"/>
          <w:szCs w:val="18"/>
          <w:lang w:val="es-MX"/>
        </w:rPr>
        <w:t xml:space="preserve"> </w:t>
      </w:r>
      <w:r w:rsidR="004B04FE">
        <w:rPr>
          <w:rFonts w:ascii="Times New Roman" w:hAnsi="Times New Roman" w:cs="Times New Roman"/>
          <w:sz w:val="18"/>
          <w:szCs w:val="18"/>
          <w:lang w:val="es-MX"/>
        </w:rPr>
        <w:t xml:space="preserve">Para </w:t>
      </w:r>
      <w:r w:rsidR="007B5F91">
        <w:rPr>
          <w:rFonts w:ascii="Times New Roman" w:hAnsi="Times New Roman" w:cs="Times New Roman"/>
          <w:sz w:val="18"/>
          <w:szCs w:val="18"/>
          <w:lang w:val="es-MX"/>
        </w:rPr>
        <w:t xml:space="preserve">identificar las especificidades </w:t>
      </w:r>
      <w:r w:rsidR="00BD3BDD">
        <w:rPr>
          <w:rFonts w:ascii="Times New Roman" w:hAnsi="Times New Roman" w:cs="Times New Roman"/>
          <w:sz w:val="18"/>
          <w:szCs w:val="18"/>
          <w:lang w:val="es-MX"/>
        </w:rPr>
        <w:t>lexicales</w:t>
      </w:r>
      <w:r w:rsidR="007B5F91">
        <w:rPr>
          <w:rFonts w:ascii="Times New Roman" w:hAnsi="Times New Roman" w:cs="Times New Roman"/>
          <w:sz w:val="18"/>
          <w:szCs w:val="18"/>
          <w:lang w:val="es-MX"/>
        </w:rPr>
        <w:t xml:space="preserve"> de cada grupo social</w:t>
      </w:r>
      <w:r w:rsidR="004B04FE">
        <w:rPr>
          <w:rFonts w:ascii="Times New Roman" w:hAnsi="Times New Roman" w:cs="Times New Roman"/>
          <w:sz w:val="18"/>
          <w:szCs w:val="18"/>
          <w:lang w:val="es-MX"/>
        </w:rPr>
        <w:t xml:space="preserve">, </w:t>
      </w:r>
      <w:r w:rsidR="009016D2">
        <w:rPr>
          <w:rFonts w:ascii="Times New Roman" w:hAnsi="Times New Roman" w:cs="Times New Roman"/>
          <w:sz w:val="18"/>
          <w:szCs w:val="18"/>
          <w:lang w:val="es-MX"/>
        </w:rPr>
        <w:t xml:space="preserve">fue necesario </w:t>
      </w:r>
      <w:r w:rsidR="007B5F91">
        <w:rPr>
          <w:rFonts w:ascii="Times New Roman" w:hAnsi="Times New Roman" w:cs="Times New Roman"/>
          <w:sz w:val="18"/>
          <w:szCs w:val="18"/>
          <w:lang w:val="es-MX"/>
        </w:rPr>
        <w:t>establecer</w:t>
      </w:r>
      <w:r w:rsidR="009016D2">
        <w:rPr>
          <w:rFonts w:ascii="Times New Roman" w:hAnsi="Times New Roman" w:cs="Times New Roman"/>
          <w:sz w:val="18"/>
          <w:szCs w:val="18"/>
          <w:lang w:val="es-MX"/>
        </w:rPr>
        <w:t xml:space="preserve"> categorías de análisis</w:t>
      </w:r>
      <w:r w:rsidR="00BD3BDD">
        <w:rPr>
          <w:rFonts w:ascii="Times New Roman" w:hAnsi="Times New Roman" w:cs="Times New Roman"/>
          <w:sz w:val="18"/>
          <w:szCs w:val="18"/>
          <w:lang w:val="es-MX"/>
        </w:rPr>
        <w:t xml:space="preserve"> por grupo social</w:t>
      </w:r>
      <w:r w:rsidR="009016D2">
        <w:rPr>
          <w:rFonts w:ascii="Times New Roman" w:hAnsi="Times New Roman" w:cs="Times New Roman"/>
          <w:sz w:val="18"/>
          <w:szCs w:val="18"/>
          <w:lang w:val="es-MX"/>
        </w:rPr>
        <w:t xml:space="preserve">. </w:t>
      </w:r>
      <w:r w:rsidR="007B5F91">
        <w:rPr>
          <w:rFonts w:ascii="Times New Roman" w:hAnsi="Times New Roman" w:cs="Times New Roman"/>
          <w:sz w:val="18"/>
          <w:szCs w:val="18"/>
          <w:lang w:val="es-MX"/>
        </w:rPr>
        <w:t>El</w:t>
      </w:r>
      <w:r w:rsidRPr="00B71976">
        <w:rPr>
          <w:rFonts w:ascii="Times New Roman" w:hAnsi="Times New Roman" w:cs="Times New Roman"/>
          <w:sz w:val="18"/>
          <w:szCs w:val="18"/>
          <w:lang w:val="es-MX"/>
        </w:rPr>
        <w:t xml:space="preserve"> </w:t>
      </w:r>
      <w:r w:rsidRPr="00B71976">
        <w:rPr>
          <w:rFonts w:ascii="Times New Roman" w:hAnsi="Times New Roman" w:cs="Times New Roman"/>
          <w:i/>
          <w:sz w:val="18"/>
          <w:szCs w:val="18"/>
          <w:lang w:val="es-MX"/>
        </w:rPr>
        <w:t>corpus</w:t>
      </w:r>
      <w:r w:rsidRPr="00B71976">
        <w:rPr>
          <w:rFonts w:ascii="Times New Roman" w:hAnsi="Times New Roman" w:cs="Times New Roman"/>
          <w:sz w:val="18"/>
          <w:szCs w:val="18"/>
          <w:lang w:val="es-MX"/>
        </w:rPr>
        <w:t xml:space="preserve"> </w:t>
      </w:r>
      <w:r>
        <w:rPr>
          <w:rFonts w:ascii="Times New Roman" w:hAnsi="Times New Roman" w:cs="Times New Roman"/>
          <w:sz w:val="18"/>
          <w:szCs w:val="18"/>
          <w:lang w:val="es-MX"/>
        </w:rPr>
        <w:t>PNNT</w:t>
      </w:r>
      <w:r w:rsidRPr="00B71976">
        <w:rPr>
          <w:rFonts w:ascii="Times New Roman" w:hAnsi="Times New Roman" w:cs="Times New Roman"/>
          <w:sz w:val="18"/>
          <w:szCs w:val="18"/>
          <w:lang w:val="es-MX"/>
        </w:rPr>
        <w:t xml:space="preserve"> fue </w:t>
      </w:r>
      <w:r w:rsidR="00BD3BDD">
        <w:rPr>
          <w:rFonts w:ascii="Times New Roman" w:hAnsi="Times New Roman" w:cs="Times New Roman"/>
          <w:sz w:val="18"/>
          <w:szCs w:val="18"/>
          <w:lang w:val="es-MX"/>
        </w:rPr>
        <w:t>segmentado en nueve categorías:</w:t>
      </w:r>
      <w:r w:rsidR="00352ACF">
        <w:rPr>
          <w:rFonts w:ascii="Times New Roman" w:hAnsi="Times New Roman" w:cs="Times New Roman"/>
          <w:sz w:val="18"/>
          <w:szCs w:val="18"/>
          <w:lang w:val="es-MX"/>
        </w:rPr>
        <w:t xml:space="preserve"> género, grupo</w:t>
      </w:r>
      <w:r w:rsidRPr="00B71976">
        <w:rPr>
          <w:rFonts w:ascii="Times New Roman" w:hAnsi="Times New Roman" w:cs="Times New Roman"/>
          <w:sz w:val="18"/>
          <w:szCs w:val="18"/>
          <w:lang w:val="es-MX"/>
        </w:rPr>
        <w:t xml:space="preserve"> de edad, </w:t>
      </w:r>
      <w:r w:rsidR="00352ACF">
        <w:rPr>
          <w:rFonts w:ascii="Times New Roman" w:hAnsi="Times New Roman" w:cs="Times New Roman"/>
          <w:sz w:val="18"/>
          <w:szCs w:val="18"/>
          <w:lang w:val="es-MX"/>
        </w:rPr>
        <w:t xml:space="preserve">localidad, tenencia de la tierra, participación en trabajos de conservación, vertiente, función local, </w:t>
      </w:r>
      <w:r w:rsidR="00BD3BDD">
        <w:rPr>
          <w:rFonts w:ascii="Times New Roman" w:hAnsi="Times New Roman" w:cs="Times New Roman"/>
          <w:sz w:val="18"/>
          <w:szCs w:val="18"/>
          <w:lang w:val="es-MX"/>
        </w:rPr>
        <w:t xml:space="preserve">ocupación, </w:t>
      </w:r>
      <w:r w:rsidR="004B04FE">
        <w:rPr>
          <w:rFonts w:ascii="Times New Roman" w:hAnsi="Times New Roman" w:cs="Times New Roman"/>
          <w:sz w:val="18"/>
          <w:szCs w:val="18"/>
          <w:lang w:val="es-MX"/>
        </w:rPr>
        <w:t xml:space="preserve">escolaridad. </w:t>
      </w:r>
      <w:r w:rsidR="00E30452" w:rsidRPr="00A11D3D">
        <w:rPr>
          <w:rFonts w:ascii="Times New Roman" w:hAnsi="Times New Roman" w:cs="Times New Roman"/>
          <w:sz w:val="18"/>
          <w:szCs w:val="18"/>
          <w:lang w:val="es-MX"/>
        </w:rPr>
        <w:t>El</w:t>
      </w:r>
      <w:r w:rsidRPr="00453427">
        <w:rPr>
          <w:rFonts w:ascii="Times New Roman" w:hAnsi="Times New Roman" w:cs="Times New Roman"/>
          <w:sz w:val="18"/>
          <w:szCs w:val="18"/>
          <w:lang w:val="es-MX"/>
        </w:rPr>
        <w:t xml:space="preserve"> </w:t>
      </w:r>
      <w:r w:rsidRPr="00453427">
        <w:rPr>
          <w:rFonts w:ascii="Times New Roman" w:hAnsi="Times New Roman" w:cs="Times New Roman"/>
          <w:i/>
          <w:sz w:val="18"/>
          <w:szCs w:val="18"/>
          <w:lang w:val="es-MX"/>
        </w:rPr>
        <w:t>corpus</w:t>
      </w:r>
      <w:r w:rsidRPr="00453427">
        <w:rPr>
          <w:rFonts w:ascii="Times New Roman" w:hAnsi="Times New Roman" w:cs="Times New Roman"/>
          <w:sz w:val="18"/>
          <w:szCs w:val="18"/>
          <w:lang w:val="es-MX"/>
        </w:rPr>
        <w:t xml:space="preserve"> EXPERTS</w:t>
      </w:r>
      <w:r w:rsidRPr="00B71976">
        <w:rPr>
          <w:rFonts w:ascii="Times New Roman" w:hAnsi="Times New Roman" w:cs="Times New Roman"/>
          <w:sz w:val="18"/>
          <w:szCs w:val="18"/>
          <w:lang w:val="es-MX"/>
        </w:rPr>
        <w:t xml:space="preserve">, fue dividido en actores institucionales </w:t>
      </w:r>
      <w:r>
        <w:rPr>
          <w:rFonts w:ascii="Times New Roman" w:hAnsi="Times New Roman" w:cs="Times New Roman"/>
          <w:sz w:val="18"/>
          <w:szCs w:val="18"/>
          <w:lang w:val="es-MX"/>
        </w:rPr>
        <w:t>y actores técnicos, estos últimos son los que están constantemente en campo.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79B" w:rsidRDefault="005C279B">
    <w:pPr>
      <w:pStyle w:val="Encabezado"/>
    </w:pPr>
    <w:r w:rsidRPr="005C279B">
      <w:rPr>
        <w:lang w:val="es-EC"/>
      </w:rPr>
      <w:t>Vol. 5, No. 26</w:t>
    </w:r>
    <w:r w:rsidRPr="005C279B">
      <w:rPr>
        <w:lang w:val="es-EC"/>
      </w:rPr>
      <w:tab/>
    </w:r>
    <w:r w:rsidRPr="005C279B">
      <w:rPr>
        <w:lang w:val="es-EC"/>
      </w:rPr>
      <w:tab/>
      <w:t>Mayo – Junio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F6413"/>
    <w:multiLevelType w:val="hybridMultilevel"/>
    <w:tmpl w:val="0E38FF8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09B2DC3"/>
    <w:multiLevelType w:val="hybridMultilevel"/>
    <w:tmpl w:val="42FE70EA"/>
    <w:lvl w:ilvl="0" w:tplc="788AD7E6">
      <w:start w:val="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0D4160D"/>
    <w:multiLevelType w:val="hybridMultilevel"/>
    <w:tmpl w:val="AB5096EA"/>
    <w:lvl w:ilvl="0" w:tplc="DB4EF34E">
      <w:start w:val="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E687547"/>
    <w:multiLevelType w:val="hybridMultilevel"/>
    <w:tmpl w:val="69A42BB4"/>
    <w:lvl w:ilvl="0" w:tplc="D87CA7E4">
      <w:start w:val="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3D91F63"/>
    <w:multiLevelType w:val="hybridMultilevel"/>
    <w:tmpl w:val="9E4C333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EDD"/>
    <w:rsid w:val="00001FC7"/>
    <w:rsid w:val="0000247C"/>
    <w:rsid w:val="0000334F"/>
    <w:rsid w:val="0000465F"/>
    <w:rsid w:val="000051A7"/>
    <w:rsid w:val="0001172B"/>
    <w:rsid w:val="0001472C"/>
    <w:rsid w:val="000170DB"/>
    <w:rsid w:val="000208CA"/>
    <w:rsid w:val="000211BF"/>
    <w:rsid w:val="00023DE5"/>
    <w:rsid w:val="00024224"/>
    <w:rsid w:val="00025338"/>
    <w:rsid w:val="000261F9"/>
    <w:rsid w:val="000276E0"/>
    <w:rsid w:val="00027FFC"/>
    <w:rsid w:val="00031442"/>
    <w:rsid w:val="00031A0F"/>
    <w:rsid w:val="000333BE"/>
    <w:rsid w:val="00033916"/>
    <w:rsid w:val="00034588"/>
    <w:rsid w:val="00034DB0"/>
    <w:rsid w:val="000354A3"/>
    <w:rsid w:val="00035924"/>
    <w:rsid w:val="00035A54"/>
    <w:rsid w:val="00036D9E"/>
    <w:rsid w:val="00037B45"/>
    <w:rsid w:val="00041820"/>
    <w:rsid w:val="00041936"/>
    <w:rsid w:val="00041E01"/>
    <w:rsid w:val="00042267"/>
    <w:rsid w:val="00042C3B"/>
    <w:rsid w:val="00044BF6"/>
    <w:rsid w:val="00045D9C"/>
    <w:rsid w:val="0004793C"/>
    <w:rsid w:val="000543C8"/>
    <w:rsid w:val="00055B01"/>
    <w:rsid w:val="00056762"/>
    <w:rsid w:val="0005687D"/>
    <w:rsid w:val="00063A54"/>
    <w:rsid w:val="00064261"/>
    <w:rsid w:val="00064E15"/>
    <w:rsid w:val="00066F1B"/>
    <w:rsid w:val="000675A2"/>
    <w:rsid w:val="00067ED5"/>
    <w:rsid w:val="00070575"/>
    <w:rsid w:val="000707F0"/>
    <w:rsid w:val="00070DD4"/>
    <w:rsid w:val="0007105A"/>
    <w:rsid w:val="00071ED4"/>
    <w:rsid w:val="00072DD5"/>
    <w:rsid w:val="000737B8"/>
    <w:rsid w:val="00073ED4"/>
    <w:rsid w:val="00073FBE"/>
    <w:rsid w:val="000746A2"/>
    <w:rsid w:val="0007498B"/>
    <w:rsid w:val="00075404"/>
    <w:rsid w:val="00077E61"/>
    <w:rsid w:val="00080FB3"/>
    <w:rsid w:val="000842CE"/>
    <w:rsid w:val="00084726"/>
    <w:rsid w:val="00084899"/>
    <w:rsid w:val="000856B0"/>
    <w:rsid w:val="00085FB9"/>
    <w:rsid w:val="00086D25"/>
    <w:rsid w:val="00090180"/>
    <w:rsid w:val="00090248"/>
    <w:rsid w:val="000912AE"/>
    <w:rsid w:val="0009131D"/>
    <w:rsid w:val="0009232F"/>
    <w:rsid w:val="00092D29"/>
    <w:rsid w:val="00095C6B"/>
    <w:rsid w:val="0009667A"/>
    <w:rsid w:val="00096B52"/>
    <w:rsid w:val="000973F0"/>
    <w:rsid w:val="000A08FC"/>
    <w:rsid w:val="000A1573"/>
    <w:rsid w:val="000A2193"/>
    <w:rsid w:val="000A2A58"/>
    <w:rsid w:val="000A7A4E"/>
    <w:rsid w:val="000B01B0"/>
    <w:rsid w:val="000B036D"/>
    <w:rsid w:val="000B141E"/>
    <w:rsid w:val="000B3701"/>
    <w:rsid w:val="000B4025"/>
    <w:rsid w:val="000B4AFC"/>
    <w:rsid w:val="000B5BE9"/>
    <w:rsid w:val="000B783D"/>
    <w:rsid w:val="000C0B23"/>
    <w:rsid w:val="000C0C9C"/>
    <w:rsid w:val="000C165F"/>
    <w:rsid w:val="000C1B5F"/>
    <w:rsid w:val="000C2CC5"/>
    <w:rsid w:val="000C3AD9"/>
    <w:rsid w:val="000C5627"/>
    <w:rsid w:val="000D04DA"/>
    <w:rsid w:val="000D1198"/>
    <w:rsid w:val="000D2AC1"/>
    <w:rsid w:val="000D3356"/>
    <w:rsid w:val="000D4871"/>
    <w:rsid w:val="000E07B4"/>
    <w:rsid w:val="000E1DF9"/>
    <w:rsid w:val="000E2A95"/>
    <w:rsid w:val="000E417E"/>
    <w:rsid w:val="000E5DDD"/>
    <w:rsid w:val="000F03FE"/>
    <w:rsid w:val="000F0C9A"/>
    <w:rsid w:val="000F16B9"/>
    <w:rsid w:val="000F1FB4"/>
    <w:rsid w:val="000F4493"/>
    <w:rsid w:val="000F4DF7"/>
    <w:rsid w:val="000F5D1B"/>
    <w:rsid w:val="0010151E"/>
    <w:rsid w:val="00101A5B"/>
    <w:rsid w:val="00101E1A"/>
    <w:rsid w:val="00102616"/>
    <w:rsid w:val="00106C1A"/>
    <w:rsid w:val="0010722B"/>
    <w:rsid w:val="001072B9"/>
    <w:rsid w:val="001108E3"/>
    <w:rsid w:val="00112898"/>
    <w:rsid w:val="001135F5"/>
    <w:rsid w:val="00113ECB"/>
    <w:rsid w:val="001156FA"/>
    <w:rsid w:val="001159B1"/>
    <w:rsid w:val="00116D96"/>
    <w:rsid w:val="001174F6"/>
    <w:rsid w:val="00121D47"/>
    <w:rsid w:val="001220C6"/>
    <w:rsid w:val="001223AB"/>
    <w:rsid w:val="00122DC7"/>
    <w:rsid w:val="00123A6F"/>
    <w:rsid w:val="00124EA1"/>
    <w:rsid w:val="00126A0E"/>
    <w:rsid w:val="00126A9B"/>
    <w:rsid w:val="001309E1"/>
    <w:rsid w:val="00132460"/>
    <w:rsid w:val="00132FD9"/>
    <w:rsid w:val="001342AD"/>
    <w:rsid w:val="00134E6A"/>
    <w:rsid w:val="00134E9D"/>
    <w:rsid w:val="00137682"/>
    <w:rsid w:val="0014014A"/>
    <w:rsid w:val="00140AC5"/>
    <w:rsid w:val="00141AFD"/>
    <w:rsid w:val="00141E1D"/>
    <w:rsid w:val="00145E2F"/>
    <w:rsid w:val="001465C0"/>
    <w:rsid w:val="00146B9C"/>
    <w:rsid w:val="001475B6"/>
    <w:rsid w:val="00150FB6"/>
    <w:rsid w:val="00151A51"/>
    <w:rsid w:val="00152357"/>
    <w:rsid w:val="00152591"/>
    <w:rsid w:val="00152599"/>
    <w:rsid w:val="001535F9"/>
    <w:rsid w:val="00161AF4"/>
    <w:rsid w:val="00162CEB"/>
    <w:rsid w:val="001638BC"/>
    <w:rsid w:val="00164B5B"/>
    <w:rsid w:val="00164FAE"/>
    <w:rsid w:val="0016680F"/>
    <w:rsid w:val="00166A04"/>
    <w:rsid w:val="00166D91"/>
    <w:rsid w:val="00173D8F"/>
    <w:rsid w:val="00173F69"/>
    <w:rsid w:val="0017584A"/>
    <w:rsid w:val="001758E5"/>
    <w:rsid w:val="00180E12"/>
    <w:rsid w:val="00181CA0"/>
    <w:rsid w:val="00182393"/>
    <w:rsid w:val="001826A1"/>
    <w:rsid w:val="00184368"/>
    <w:rsid w:val="00184A1A"/>
    <w:rsid w:val="00185854"/>
    <w:rsid w:val="00187A5D"/>
    <w:rsid w:val="0019045B"/>
    <w:rsid w:val="00191378"/>
    <w:rsid w:val="00191530"/>
    <w:rsid w:val="001915C6"/>
    <w:rsid w:val="00192051"/>
    <w:rsid w:val="00192126"/>
    <w:rsid w:val="00192254"/>
    <w:rsid w:val="00192A16"/>
    <w:rsid w:val="00196781"/>
    <w:rsid w:val="00196F39"/>
    <w:rsid w:val="001A1E44"/>
    <w:rsid w:val="001A256C"/>
    <w:rsid w:val="001A2FAF"/>
    <w:rsid w:val="001A48DF"/>
    <w:rsid w:val="001A61FD"/>
    <w:rsid w:val="001A7F3B"/>
    <w:rsid w:val="001B0397"/>
    <w:rsid w:val="001B140E"/>
    <w:rsid w:val="001B39B5"/>
    <w:rsid w:val="001B4922"/>
    <w:rsid w:val="001B578F"/>
    <w:rsid w:val="001B5D0C"/>
    <w:rsid w:val="001B5E34"/>
    <w:rsid w:val="001B643C"/>
    <w:rsid w:val="001B6D77"/>
    <w:rsid w:val="001C05B4"/>
    <w:rsid w:val="001C0B20"/>
    <w:rsid w:val="001C1525"/>
    <w:rsid w:val="001C2E74"/>
    <w:rsid w:val="001C718A"/>
    <w:rsid w:val="001D0096"/>
    <w:rsid w:val="001D3118"/>
    <w:rsid w:val="001D397C"/>
    <w:rsid w:val="001D3D94"/>
    <w:rsid w:val="001D41ED"/>
    <w:rsid w:val="001D4263"/>
    <w:rsid w:val="001E4E2D"/>
    <w:rsid w:val="001E541A"/>
    <w:rsid w:val="001E6B94"/>
    <w:rsid w:val="001F06CB"/>
    <w:rsid w:val="001F1D1D"/>
    <w:rsid w:val="00200008"/>
    <w:rsid w:val="002042F1"/>
    <w:rsid w:val="00205074"/>
    <w:rsid w:val="002052EA"/>
    <w:rsid w:val="00205A2C"/>
    <w:rsid w:val="002104BD"/>
    <w:rsid w:val="00210F80"/>
    <w:rsid w:val="002221F8"/>
    <w:rsid w:val="00224A80"/>
    <w:rsid w:val="0023036E"/>
    <w:rsid w:val="002348E3"/>
    <w:rsid w:val="00234CE7"/>
    <w:rsid w:val="002376ED"/>
    <w:rsid w:val="00237DAD"/>
    <w:rsid w:val="0024006D"/>
    <w:rsid w:val="00241CE2"/>
    <w:rsid w:val="0024439B"/>
    <w:rsid w:val="0024676A"/>
    <w:rsid w:val="0024738A"/>
    <w:rsid w:val="00250554"/>
    <w:rsid w:val="00252DEE"/>
    <w:rsid w:val="00254045"/>
    <w:rsid w:val="00254491"/>
    <w:rsid w:val="00256428"/>
    <w:rsid w:val="002570C8"/>
    <w:rsid w:val="0025712D"/>
    <w:rsid w:val="002611DB"/>
    <w:rsid w:val="002629D4"/>
    <w:rsid w:val="0026395D"/>
    <w:rsid w:val="00264B7E"/>
    <w:rsid w:val="00265A52"/>
    <w:rsid w:val="002667E8"/>
    <w:rsid w:val="0027376E"/>
    <w:rsid w:val="00273DFF"/>
    <w:rsid w:val="00275ED4"/>
    <w:rsid w:val="002771DF"/>
    <w:rsid w:val="00277A67"/>
    <w:rsid w:val="00280A1F"/>
    <w:rsid w:val="00281EEB"/>
    <w:rsid w:val="00283281"/>
    <w:rsid w:val="00285CAB"/>
    <w:rsid w:val="00287C11"/>
    <w:rsid w:val="00293A74"/>
    <w:rsid w:val="002963D2"/>
    <w:rsid w:val="00297E91"/>
    <w:rsid w:val="002A01FC"/>
    <w:rsid w:val="002A5D1E"/>
    <w:rsid w:val="002A60E1"/>
    <w:rsid w:val="002A6DB0"/>
    <w:rsid w:val="002B2074"/>
    <w:rsid w:val="002B2E1D"/>
    <w:rsid w:val="002B597D"/>
    <w:rsid w:val="002B5D40"/>
    <w:rsid w:val="002B6B4B"/>
    <w:rsid w:val="002B7023"/>
    <w:rsid w:val="002C1A34"/>
    <w:rsid w:val="002C1D3B"/>
    <w:rsid w:val="002C1FFE"/>
    <w:rsid w:val="002C4369"/>
    <w:rsid w:val="002C498A"/>
    <w:rsid w:val="002C6F7C"/>
    <w:rsid w:val="002D238E"/>
    <w:rsid w:val="002D32EF"/>
    <w:rsid w:val="002D3C86"/>
    <w:rsid w:val="002D4EC6"/>
    <w:rsid w:val="002D56D3"/>
    <w:rsid w:val="002D5C29"/>
    <w:rsid w:val="002D792E"/>
    <w:rsid w:val="002E03C9"/>
    <w:rsid w:val="002E255C"/>
    <w:rsid w:val="002E3890"/>
    <w:rsid w:val="002E3EDD"/>
    <w:rsid w:val="002E3F2C"/>
    <w:rsid w:val="002E4641"/>
    <w:rsid w:val="002E643B"/>
    <w:rsid w:val="002E7773"/>
    <w:rsid w:val="002F0F8D"/>
    <w:rsid w:val="002F2AC1"/>
    <w:rsid w:val="002F341E"/>
    <w:rsid w:val="002F6274"/>
    <w:rsid w:val="002F64E1"/>
    <w:rsid w:val="002F6568"/>
    <w:rsid w:val="00303164"/>
    <w:rsid w:val="00303D7E"/>
    <w:rsid w:val="0031071E"/>
    <w:rsid w:val="00315681"/>
    <w:rsid w:val="00316C25"/>
    <w:rsid w:val="0032203C"/>
    <w:rsid w:val="00330071"/>
    <w:rsid w:val="00332529"/>
    <w:rsid w:val="00332AB9"/>
    <w:rsid w:val="00332F4C"/>
    <w:rsid w:val="00333921"/>
    <w:rsid w:val="00335188"/>
    <w:rsid w:val="00337BD5"/>
    <w:rsid w:val="00337DE5"/>
    <w:rsid w:val="00340E8B"/>
    <w:rsid w:val="00340F5A"/>
    <w:rsid w:val="0034124C"/>
    <w:rsid w:val="00341562"/>
    <w:rsid w:val="00341E94"/>
    <w:rsid w:val="0034244B"/>
    <w:rsid w:val="0034380A"/>
    <w:rsid w:val="0034432E"/>
    <w:rsid w:val="0034575B"/>
    <w:rsid w:val="0034723F"/>
    <w:rsid w:val="00347AFC"/>
    <w:rsid w:val="00352823"/>
    <w:rsid w:val="00352ACF"/>
    <w:rsid w:val="003530CD"/>
    <w:rsid w:val="0035422E"/>
    <w:rsid w:val="00354906"/>
    <w:rsid w:val="00354BC7"/>
    <w:rsid w:val="00355EAC"/>
    <w:rsid w:val="00356C0A"/>
    <w:rsid w:val="00360A88"/>
    <w:rsid w:val="00363120"/>
    <w:rsid w:val="00363233"/>
    <w:rsid w:val="003646F6"/>
    <w:rsid w:val="00367140"/>
    <w:rsid w:val="0037039D"/>
    <w:rsid w:val="00371814"/>
    <w:rsid w:val="00371EC0"/>
    <w:rsid w:val="0037266C"/>
    <w:rsid w:val="00373AD7"/>
    <w:rsid w:val="00375722"/>
    <w:rsid w:val="00376DF8"/>
    <w:rsid w:val="00377544"/>
    <w:rsid w:val="00377A9A"/>
    <w:rsid w:val="00377BE5"/>
    <w:rsid w:val="003804E7"/>
    <w:rsid w:val="003813C0"/>
    <w:rsid w:val="00382BE9"/>
    <w:rsid w:val="00384195"/>
    <w:rsid w:val="00386A9C"/>
    <w:rsid w:val="0039075D"/>
    <w:rsid w:val="003918B2"/>
    <w:rsid w:val="003920D1"/>
    <w:rsid w:val="00394610"/>
    <w:rsid w:val="00395AA9"/>
    <w:rsid w:val="003973A5"/>
    <w:rsid w:val="00397495"/>
    <w:rsid w:val="003A06F0"/>
    <w:rsid w:val="003A2D17"/>
    <w:rsid w:val="003A3503"/>
    <w:rsid w:val="003A3865"/>
    <w:rsid w:val="003A3BE7"/>
    <w:rsid w:val="003A54C2"/>
    <w:rsid w:val="003A7410"/>
    <w:rsid w:val="003B0F52"/>
    <w:rsid w:val="003B1210"/>
    <w:rsid w:val="003B1354"/>
    <w:rsid w:val="003B1CA0"/>
    <w:rsid w:val="003B2F39"/>
    <w:rsid w:val="003B40B6"/>
    <w:rsid w:val="003B5083"/>
    <w:rsid w:val="003B510B"/>
    <w:rsid w:val="003B536A"/>
    <w:rsid w:val="003B66BD"/>
    <w:rsid w:val="003B6F0D"/>
    <w:rsid w:val="003C03CB"/>
    <w:rsid w:val="003C1028"/>
    <w:rsid w:val="003C46FB"/>
    <w:rsid w:val="003C685D"/>
    <w:rsid w:val="003C77FF"/>
    <w:rsid w:val="003D07CB"/>
    <w:rsid w:val="003D16F9"/>
    <w:rsid w:val="003D2CC1"/>
    <w:rsid w:val="003D383E"/>
    <w:rsid w:val="003D62F7"/>
    <w:rsid w:val="003D6CFD"/>
    <w:rsid w:val="003E0E52"/>
    <w:rsid w:val="003E1C8A"/>
    <w:rsid w:val="003E222C"/>
    <w:rsid w:val="003E5948"/>
    <w:rsid w:val="003F1849"/>
    <w:rsid w:val="003F1F11"/>
    <w:rsid w:val="003F30FE"/>
    <w:rsid w:val="003F63A0"/>
    <w:rsid w:val="003F7CBE"/>
    <w:rsid w:val="0040110B"/>
    <w:rsid w:val="00403238"/>
    <w:rsid w:val="004039AE"/>
    <w:rsid w:val="004040B6"/>
    <w:rsid w:val="00406547"/>
    <w:rsid w:val="004106ED"/>
    <w:rsid w:val="00413782"/>
    <w:rsid w:val="00414E37"/>
    <w:rsid w:val="00416DDC"/>
    <w:rsid w:val="00420F6B"/>
    <w:rsid w:val="0042306F"/>
    <w:rsid w:val="0042607D"/>
    <w:rsid w:val="004266A7"/>
    <w:rsid w:val="00427ACD"/>
    <w:rsid w:val="00430526"/>
    <w:rsid w:val="004310AB"/>
    <w:rsid w:val="00432D1D"/>
    <w:rsid w:val="00432D5C"/>
    <w:rsid w:val="00433018"/>
    <w:rsid w:val="00433DAE"/>
    <w:rsid w:val="0043462A"/>
    <w:rsid w:val="00435266"/>
    <w:rsid w:val="004368DE"/>
    <w:rsid w:val="004373AA"/>
    <w:rsid w:val="00437B81"/>
    <w:rsid w:val="004403C2"/>
    <w:rsid w:val="004404B8"/>
    <w:rsid w:val="00440768"/>
    <w:rsid w:val="004439B3"/>
    <w:rsid w:val="004442E2"/>
    <w:rsid w:val="0044508B"/>
    <w:rsid w:val="00450040"/>
    <w:rsid w:val="0045011B"/>
    <w:rsid w:val="0045107D"/>
    <w:rsid w:val="004522B6"/>
    <w:rsid w:val="0045236A"/>
    <w:rsid w:val="00453427"/>
    <w:rsid w:val="004539E7"/>
    <w:rsid w:val="00455B7B"/>
    <w:rsid w:val="0046241E"/>
    <w:rsid w:val="00462935"/>
    <w:rsid w:val="00463A9E"/>
    <w:rsid w:val="0046710A"/>
    <w:rsid w:val="00475FB8"/>
    <w:rsid w:val="00477C11"/>
    <w:rsid w:val="00480301"/>
    <w:rsid w:val="00480AB7"/>
    <w:rsid w:val="00483FB9"/>
    <w:rsid w:val="00485420"/>
    <w:rsid w:val="00487CC8"/>
    <w:rsid w:val="00490734"/>
    <w:rsid w:val="0049081B"/>
    <w:rsid w:val="00490E40"/>
    <w:rsid w:val="00491934"/>
    <w:rsid w:val="00493DBB"/>
    <w:rsid w:val="0049670F"/>
    <w:rsid w:val="0049678A"/>
    <w:rsid w:val="00497FE5"/>
    <w:rsid w:val="004A2BC8"/>
    <w:rsid w:val="004A3111"/>
    <w:rsid w:val="004A3ED4"/>
    <w:rsid w:val="004A49B6"/>
    <w:rsid w:val="004A65AA"/>
    <w:rsid w:val="004B04FE"/>
    <w:rsid w:val="004B14B3"/>
    <w:rsid w:val="004B1796"/>
    <w:rsid w:val="004B2212"/>
    <w:rsid w:val="004B6239"/>
    <w:rsid w:val="004B6680"/>
    <w:rsid w:val="004B6B37"/>
    <w:rsid w:val="004C01E7"/>
    <w:rsid w:val="004C0FF1"/>
    <w:rsid w:val="004C108B"/>
    <w:rsid w:val="004C29AC"/>
    <w:rsid w:val="004C2D2C"/>
    <w:rsid w:val="004C32DB"/>
    <w:rsid w:val="004C3C71"/>
    <w:rsid w:val="004C4FFD"/>
    <w:rsid w:val="004C53D1"/>
    <w:rsid w:val="004D0F69"/>
    <w:rsid w:val="004D206A"/>
    <w:rsid w:val="004D2E22"/>
    <w:rsid w:val="004D3789"/>
    <w:rsid w:val="004D39D9"/>
    <w:rsid w:val="004D5C1D"/>
    <w:rsid w:val="004D6256"/>
    <w:rsid w:val="004D6915"/>
    <w:rsid w:val="004E2DA8"/>
    <w:rsid w:val="004E3EF7"/>
    <w:rsid w:val="004E4AF6"/>
    <w:rsid w:val="004E6A09"/>
    <w:rsid w:val="004F159D"/>
    <w:rsid w:val="004F2021"/>
    <w:rsid w:val="004F31D2"/>
    <w:rsid w:val="004F39BB"/>
    <w:rsid w:val="004F450F"/>
    <w:rsid w:val="004F515F"/>
    <w:rsid w:val="00501112"/>
    <w:rsid w:val="00502B93"/>
    <w:rsid w:val="00502FF0"/>
    <w:rsid w:val="00504093"/>
    <w:rsid w:val="0050499E"/>
    <w:rsid w:val="00504BD3"/>
    <w:rsid w:val="00505495"/>
    <w:rsid w:val="00505803"/>
    <w:rsid w:val="00510302"/>
    <w:rsid w:val="00510C30"/>
    <w:rsid w:val="005111D1"/>
    <w:rsid w:val="00513D73"/>
    <w:rsid w:val="005142AF"/>
    <w:rsid w:val="00514508"/>
    <w:rsid w:val="005153D4"/>
    <w:rsid w:val="005156FE"/>
    <w:rsid w:val="00515E0F"/>
    <w:rsid w:val="00517783"/>
    <w:rsid w:val="00517AC0"/>
    <w:rsid w:val="00523EA3"/>
    <w:rsid w:val="00525D4C"/>
    <w:rsid w:val="00526539"/>
    <w:rsid w:val="0052734E"/>
    <w:rsid w:val="005345A3"/>
    <w:rsid w:val="00537756"/>
    <w:rsid w:val="005412D0"/>
    <w:rsid w:val="00541D67"/>
    <w:rsid w:val="00542F9E"/>
    <w:rsid w:val="005434CD"/>
    <w:rsid w:val="00546666"/>
    <w:rsid w:val="00550A15"/>
    <w:rsid w:val="00551272"/>
    <w:rsid w:val="005575BF"/>
    <w:rsid w:val="00560449"/>
    <w:rsid w:val="00567CDA"/>
    <w:rsid w:val="005738E3"/>
    <w:rsid w:val="00574FF2"/>
    <w:rsid w:val="00575DDA"/>
    <w:rsid w:val="00580BC8"/>
    <w:rsid w:val="00581BD9"/>
    <w:rsid w:val="00582A16"/>
    <w:rsid w:val="00584B69"/>
    <w:rsid w:val="00584F69"/>
    <w:rsid w:val="00585240"/>
    <w:rsid w:val="00585BFB"/>
    <w:rsid w:val="00586839"/>
    <w:rsid w:val="00587E65"/>
    <w:rsid w:val="0059053E"/>
    <w:rsid w:val="00591720"/>
    <w:rsid w:val="00593472"/>
    <w:rsid w:val="005961E8"/>
    <w:rsid w:val="005A1FC1"/>
    <w:rsid w:val="005A4AA2"/>
    <w:rsid w:val="005A4FAB"/>
    <w:rsid w:val="005A6C6D"/>
    <w:rsid w:val="005A7559"/>
    <w:rsid w:val="005A7583"/>
    <w:rsid w:val="005B2CCF"/>
    <w:rsid w:val="005B3105"/>
    <w:rsid w:val="005B771B"/>
    <w:rsid w:val="005C00E1"/>
    <w:rsid w:val="005C075F"/>
    <w:rsid w:val="005C201C"/>
    <w:rsid w:val="005C23C9"/>
    <w:rsid w:val="005C279B"/>
    <w:rsid w:val="005C2D05"/>
    <w:rsid w:val="005C33B2"/>
    <w:rsid w:val="005C39A4"/>
    <w:rsid w:val="005C3D17"/>
    <w:rsid w:val="005C4596"/>
    <w:rsid w:val="005C5734"/>
    <w:rsid w:val="005C58D3"/>
    <w:rsid w:val="005C6C7E"/>
    <w:rsid w:val="005C6E49"/>
    <w:rsid w:val="005D1AE2"/>
    <w:rsid w:val="005D4485"/>
    <w:rsid w:val="005D50B6"/>
    <w:rsid w:val="005D7812"/>
    <w:rsid w:val="005D7F63"/>
    <w:rsid w:val="005E07E3"/>
    <w:rsid w:val="005E465F"/>
    <w:rsid w:val="005E49C7"/>
    <w:rsid w:val="005E69D3"/>
    <w:rsid w:val="005F15C0"/>
    <w:rsid w:val="005F296E"/>
    <w:rsid w:val="005F3A83"/>
    <w:rsid w:val="005F4995"/>
    <w:rsid w:val="006022B7"/>
    <w:rsid w:val="00605EC7"/>
    <w:rsid w:val="00607440"/>
    <w:rsid w:val="00611A39"/>
    <w:rsid w:val="00611B96"/>
    <w:rsid w:val="00612880"/>
    <w:rsid w:val="00614AA2"/>
    <w:rsid w:val="00614C16"/>
    <w:rsid w:val="00617A75"/>
    <w:rsid w:val="00617D00"/>
    <w:rsid w:val="00617FCA"/>
    <w:rsid w:val="00621BE7"/>
    <w:rsid w:val="00623457"/>
    <w:rsid w:val="00625879"/>
    <w:rsid w:val="006262C4"/>
    <w:rsid w:val="006273B9"/>
    <w:rsid w:val="006304C6"/>
    <w:rsid w:val="0063393C"/>
    <w:rsid w:val="00633DBA"/>
    <w:rsid w:val="00634754"/>
    <w:rsid w:val="00634C9D"/>
    <w:rsid w:val="00636A50"/>
    <w:rsid w:val="0064332F"/>
    <w:rsid w:val="0064450B"/>
    <w:rsid w:val="006449AF"/>
    <w:rsid w:val="006457B8"/>
    <w:rsid w:val="006458B5"/>
    <w:rsid w:val="00646902"/>
    <w:rsid w:val="00650199"/>
    <w:rsid w:val="00650D76"/>
    <w:rsid w:val="00652655"/>
    <w:rsid w:val="00654D0D"/>
    <w:rsid w:val="006552C8"/>
    <w:rsid w:val="00661922"/>
    <w:rsid w:val="00664285"/>
    <w:rsid w:val="00664BA7"/>
    <w:rsid w:val="00666F3A"/>
    <w:rsid w:val="00670872"/>
    <w:rsid w:val="006713CC"/>
    <w:rsid w:val="00677682"/>
    <w:rsid w:val="0068212A"/>
    <w:rsid w:val="00682933"/>
    <w:rsid w:val="006945F4"/>
    <w:rsid w:val="006951C1"/>
    <w:rsid w:val="00696502"/>
    <w:rsid w:val="0069730E"/>
    <w:rsid w:val="006978B1"/>
    <w:rsid w:val="006A115C"/>
    <w:rsid w:val="006A1547"/>
    <w:rsid w:val="006A23C0"/>
    <w:rsid w:val="006A2D63"/>
    <w:rsid w:val="006A31A9"/>
    <w:rsid w:val="006A36C4"/>
    <w:rsid w:val="006A5A69"/>
    <w:rsid w:val="006B00E5"/>
    <w:rsid w:val="006B1A32"/>
    <w:rsid w:val="006B31CC"/>
    <w:rsid w:val="006B341C"/>
    <w:rsid w:val="006B6131"/>
    <w:rsid w:val="006C179A"/>
    <w:rsid w:val="006C19E5"/>
    <w:rsid w:val="006C29CE"/>
    <w:rsid w:val="006C51DF"/>
    <w:rsid w:val="006C5AAF"/>
    <w:rsid w:val="006C6E16"/>
    <w:rsid w:val="006C78A4"/>
    <w:rsid w:val="006C7CFC"/>
    <w:rsid w:val="006D0622"/>
    <w:rsid w:val="006D0BF0"/>
    <w:rsid w:val="006D1424"/>
    <w:rsid w:val="006D17A1"/>
    <w:rsid w:val="006D23B9"/>
    <w:rsid w:val="006E1C02"/>
    <w:rsid w:val="006E1D11"/>
    <w:rsid w:val="006E1FBC"/>
    <w:rsid w:val="006E2BBF"/>
    <w:rsid w:val="006E3CA5"/>
    <w:rsid w:val="006E6FD7"/>
    <w:rsid w:val="006F2313"/>
    <w:rsid w:val="006F3DD1"/>
    <w:rsid w:val="006F7541"/>
    <w:rsid w:val="006F7FD7"/>
    <w:rsid w:val="00702816"/>
    <w:rsid w:val="007045E4"/>
    <w:rsid w:val="007069C9"/>
    <w:rsid w:val="00706EC6"/>
    <w:rsid w:val="00707335"/>
    <w:rsid w:val="007076C1"/>
    <w:rsid w:val="00707976"/>
    <w:rsid w:val="00716533"/>
    <w:rsid w:val="0071740D"/>
    <w:rsid w:val="00721C5A"/>
    <w:rsid w:val="00721DCA"/>
    <w:rsid w:val="00723CC0"/>
    <w:rsid w:val="0072441B"/>
    <w:rsid w:val="00726F37"/>
    <w:rsid w:val="00730D32"/>
    <w:rsid w:val="007311EF"/>
    <w:rsid w:val="007337C4"/>
    <w:rsid w:val="0073495E"/>
    <w:rsid w:val="00737D9B"/>
    <w:rsid w:val="00743282"/>
    <w:rsid w:val="0075049D"/>
    <w:rsid w:val="00751F7C"/>
    <w:rsid w:val="00752BA2"/>
    <w:rsid w:val="00752C8E"/>
    <w:rsid w:val="007532D0"/>
    <w:rsid w:val="00754B64"/>
    <w:rsid w:val="00754BA3"/>
    <w:rsid w:val="00756D27"/>
    <w:rsid w:val="0076032F"/>
    <w:rsid w:val="00760589"/>
    <w:rsid w:val="00761AC0"/>
    <w:rsid w:val="00763600"/>
    <w:rsid w:val="00763E4C"/>
    <w:rsid w:val="0076535E"/>
    <w:rsid w:val="007672D9"/>
    <w:rsid w:val="007677D8"/>
    <w:rsid w:val="00767F82"/>
    <w:rsid w:val="007703CC"/>
    <w:rsid w:val="00773249"/>
    <w:rsid w:val="007738B7"/>
    <w:rsid w:val="00775607"/>
    <w:rsid w:val="00777CF2"/>
    <w:rsid w:val="007804F5"/>
    <w:rsid w:val="00781CB2"/>
    <w:rsid w:val="00781E57"/>
    <w:rsid w:val="00782111"/>
    <w:rsid w:val="00784F4B"/>
    <w:rsid w:val="0078529E"/>
    <w:rsid w:val="00785787"/>
    <w:rsid w:val="00786042"/>
    <w:rsid w:val="00786F58"/>
    <w:rsid w:val="007913F4"/>
    <w:rsid w:val="00791B80"/>
    <w:rsid w:val="00795D9C"/>
    <w:rsid w:val="007966F2"/>
    <w:rsid w:val="007973EC"/>
    <w:rsid w:val="00797DFB"/>
    <w:rsid w:val="007A0DFA"/>
    <w:rsid w:val="007A18BF"/>
    <w:rsid w:val="007A2374"/>
    <w:rsid w:val="007A2E9E"/>
    <w:rsid w:val="007A368C"/>
    <w:rsid w:val="007A4E4D"/>
    <w:rsid w:val="007A5B2C"/>
    <w:rsid w:val="007A600D"/>
    <w:rsid w:val="007A60E7"/>
    <w:rsid w:val="007A61FA"/>
    <w:rsid w:val="007A661A"/>
    <w:rsid w:val="007A736F"/>
    <w:rsid w:val="007B1767"/>
    <w:rsid w:val="007B287D"/>
    <w:rsid w:val="007B2E1A"/>
    <w:rsid w:val="007B3851"/>
    <w:rsid w:val="007B5F91"/>
    <w:rsid w:val="007B63B5"/>
    <w:rsid w:val="007B79BF"/>
    <w:rsid w:val="007C09F8"/>
    <w:rsid w:val="007C1797"/>
    <w:rsid w:val="007C1C47"/>
    <w:rsid w:val="007C1F1B"/>
    <w:rsid w:val="007C30F4"/>
    <w:rsid w:val="007C3423"/>
    <w:rsid w:val="007C54D5"/>
    <w:rsid w:val="007C54F4"/>
    <w:rsid w:val="007C5583"/>
    <w:rsid w:val="007C5699"/>
    <w:rsid w:val="007C6EE8"/>
    <w:rsid w:val="007D1318"/>
    <w:rsid w:val="007D1C1C"/>
    <w:rsid w:val="007D3854"/>
    <w:rsid w:val="007D600E"/>
    <w:rsid w:val="007D7211"/>
    <w:rsid w:val="007E1BEB"/>
    <w:rsid w:val="007E2AC3"/>
    <w:rsid w:val="007E2B23"/>
    <w:rsid w:val="007E2E75"/>
    <w:rsid w:val="007E3236"/>
    <w:rsid w:val="007E4410"/>
    <w:rsid w:val="007E6934"/>
    <w:rsid w:val="007F1C4C"/>
    <w:rsid w:val="007F28CF"/>
    <w:rsid w:val="007F4C04"/>
    <w:rsid w:val="007F4DAB"/>
    <w:rsid w:val="007F51F7"/>
    <w:rsid w:val="007F7355"/>
    <w:rsid w:val="007F7485"/>
    <w:rsid w:val="00800B6C"/>
    <w:rsid w:val="008010FC"/>
    <w:rsid w:val="0080132C"/>
    <w:rsid w:val="00802E39"/>
    <w:rsid w:val="00803131"/>
    <w:rsid w:val="00804984"/>
    <w:rsid w:val="008050AE"/>
    <w:rsid w:val="00805E90"/>
    <w:rsid w:val="00806D38"/>
    <w:rsid w:val="00811A8D"/>
    <w:rsid w:val="008132DC"/>
    <w:rsid w:val="00814968"/>
    <w:rsid w:val="008151B1"/>
    <w:rsid w:val="008214A1"/>
    <w:rsid w:val="00821AB4"/>
    <w:rsid w:val="0082229A"/>
    <w:rsid w:val="0082234B"/>
    <w:rsid w:val="0082235D"/>
    <w:rsid w:val="00825C21"/>
    <w:rsid w:val="0082612F"/>
    <w:rsid w:val="00840D78"/>
    <w:rsid w:val="00841AF6"/>
    <w:rsid w:val="00847537"/>
    <w:rsid w:val="008476EF"/>
    <w:rsid w:val="00852548"/>
    <w:rsid w:val="00854FFC"/>
    <w:rsid w:val="008569D9"/>
    <w:rsid w:val="00857DCB"/>
    <w:rsid w:val="008626BB"/>
    <w:rsid w:val="0086285C"/>
    <w:rsid w:val="00863FA0"/>
    <w:rsid w:val="00864B05"/>
    <w:rsid w:val="00864CE7"/>
    <w:rsid w:val="00865AC4"/>
    <w:rsid w:val="00865B32"/>
    <w:rsid w:val="0086684C"/>
    <w:rsid w:val="00867B78"/>
    <w:rsid w:val="00871992"/>
    <w:rsid w:val="00871F95"/>
    <w:rsid w:val="00872C16"/>
    <w:rsid w:val="008738FC"/>
    <w:rsid w:val="00875A63"/>
    <w:rsid w:val="00875FAB"/>
    <w:rsid w:val="0087643D"/>
    <w:rsid w:val="00877EEA"/>
    <w:rsid w:val="008813B6"/>
    <w:rsid w:val="008813D2"/>
    <w:rsid w:val="00886F07"/>
    <w:rsid w:val="008927C3"/>
    <w:rsid w:val="00892B1C"/>
    <w:rsid w:val="00892EFC"/>
    <w:rsid w:val="00893CCE"/>
    <w:rsid w:val="008976F7"/>
    <w:rsid w:val="008A1354"/>
    <w:rsid w:val="008A1E49"/>
    <w:rsid w:val="008A2CD8"/>
    <w:rsid w:val="008A3E93"/>
    <w:rsid w:val="008A5746"/>
    <w:rsid w:val="008A6072"/>
    <w:rsid w:val="008B1309"/>
    <w:rsid w:val="008B22E3"/>
    <w:rsid w:val="008B2555"/>
    <w:rsid w:val="008B42F4"/>
    <w:rsid w:val="008B5D29"/>
    <w:rsid w:val="008C0716"/>
    <w:rsid w:val="008C12C5"/>
    <w:rsid w:val="008C215F"/>
    <w:rsid w:val="008C3204"/>
    <w:rsid w:val="008C3EF7"/>
    <w:rsid w:val="008C6562"/>
    <w:rsid w:val="008D1FCB"/>
    <w:rsid w:val="008D4136"/>
    <w:rsid w:val="008D41CF"/>
    <w:rsid w:val="008D4904"/>
    <w:rsid w:val="008D6A5A"/>
    <w:rsid w:val="008D7031"/>
    <w:rsid w:val="008D724E"/>
    <w:rsid w:val="008D7A42"/>
    <w:rsid w:val="008E2EA9"/>
    <w:rsid w:val="008E4891"/>
    <w:rsid w:val="008E6091"/>
    <w:rsid w:val="008F0480"/>
    <w:rsid w:val="008F0BD3"/>
    <w:rsid w:val="008F1A73"/>
    <w:rsid w:val="008F3078"/>
    <w:rsid w:val="008F38D7"/>
    <w:rsid w:val="008F540A"/>
    <w:rsid w:val="008F5A91"/>
    <w:rsid w:val="008F650A"/>
    <w:rsid w:val="009016D2"/>
    <w:rsid w:val="00902803"/>
    <w:rsid w:val="0090415C"/>
    <w:rsid w:val="00904A76"/>
    <w:rsid w:val="0090614B"/>
    <w:rsid w:val="00910C11"/>
    <w:rsid w:val="009114B4"/>
    <w:rsid w:val="009114C6"/>
    <w:rsid w:val="00911A2E"/>
    <w:rsid w:val="00913454"/>
    <w:rsid w:val="00920072"/>
    <w:rsid w:val="0092052C"/>
    <w:rsid w:val="00922290"/>
    <w:rsid w:val="009225BE"/>
    <w:rsid w:val="00923625"/>
    <w:rsid w:val="00926ED6"/>
    <w:rsid w:val="00932158"/>
    <w:rsid w:val="00932899"/>
    <w:rsid w:val="009332CC"/>
    <w:rsid w:val="00935583"/>
    <w:rsid w:val="00940B1F"/>
    <w:rsid w:val="00941839"/>
    <w:rsid w:val="00941B01"/>
    <w:rsid w:val="00941C5C"/>
    <w:rsid w:val="009438F5"/>
    <w:rsid w:val="00943BA2"/>
    <w:rsid w:val="00945F47"/>
    <w:rsid w:val="009462AB"/>
    <w:rsid w:val="0094630E"/>
    <w:rsid w:val="009505A1"/>
    <w:rsid w:val="00954375"/>
    <w:rsid w:val="00954F04"/>
    <w:rsid w:val="00956CFB"/>
    <w:rsid w:val="00960E74"/>
    <w:rsid w:val="00961523"/>
    <w:rsid w:val="009619CE"/>
    <w:rsid w:val="0096311E"/>
    <w:rsid w:val="0096603D"/>
    <w:rsid w:val="009665A6"/>
    <w:rsid w:val="009673FF"/>
    <w:rsid w:val="0097396E"/>
    <w:rsid w:val="00973CB9"/>
    <w:rsid w:val="00974B07"/>
    <w:rsid w:val="00974D4B"/>
    <w:rsid w:val="00975390"/>
    <w:rsid w:val="0097669D"/>
    <w:rsid w:val="00977B3F"/>
    <w:rsid w:val="00982692"/>
    <w:rsid w:val="009837BF"/>
    <w:rsid w:val="0098388D"/>
    <w:rsid w:val="00985DAF"/>
    <w:rsid w:val="00986337"/>
    <w:rsid w:val="00986CFF"/>
    <w:rsid w:val="009911D3"/>
    <w:rsid w:val="009913EE"/>
    <w:rsid w:val="0099432F"/>
    <w:rsid w:val="0099441A"/>
    <w:rsid w:val="009944A4"/>
    <w:rsid w:val="009944B5"/>
    <w:rsid w:val="00996D79"/>
    <w:rsid w:val="00997C49"/>
    <w:rsid w:val="00997C83"/>
    <w:rsid w:val="009A1774"/>
    <w:rsid w:val="009A4224"/>
    <w:rsid w:val="009A6BF0"/>
    <w:rsid w:val="009B2D01"/>
    <w:rsid w:val="009B2F9B"/>
    <w:rsid w:val="009B33AE"/>
    <w:rsid w:val="009B3D81"/>
    <w:rsid w:val="009B40BC"/>
    <w:rsid w:val="009C1E47"/>
    <w:rsid w:val="009C2ACF"/>
    <w:rsid w:val="009C565A"/>
    <w:rsid w:val="009C58D9"/>
    <w:rsid w:val="009C7144"/>
    <w:rsid w:val="009C71CA"/>
    <w:rsid w:val="009C7C39"/>
    <w:rsid w:val="009D0074"/>
    <w:rsid w:val="009D0BF5"/>
    <w:rsid w:val="009D1560"/>
    <w:rsid w:val="009D1749"/>
    <w:rsid w:val="009D4A00"/>
    <w:rsid w:val="009D632D"/>
    <w:rsid w:val="009E06AE"/>
    <w:rsid w:val="009E0B8A"/>
    <w:rsid w:val="009E1278"/>
    <w:rsid w:val="009E308B"/>
    <w:rsid w:val="009E5331"/>
    <w:rsid w:val="009E71D3"/>
    <w:rsid w:val="009E78CD"/>
    <w:rsid w:val="009F0A71"/>
    <w:rsid w:val="009F1370"/>
    <w:rsid w:val="009F2425"/>
    <w:rsid w:val="009F288A"/>
    <w:rsid w:val="009F29E0"/>
    <w:rsid w:val="009F3151"/>
    <w:rsid w:val="009F3689"/>
    <w:rsid w:val="009F3A83"/>
    <w:rsid w:val="009F43B2"/>
    <w:rsid w:val="009F58EC"/>
    <w:rsid w:val="009F6547"/>
    <w:rsid w:val="009F66BA"/>
    <w:rsid w:val="009F7D76"/>
    <w:rsid w:val="009F7E8A"/>
    <w:rsid w:val="00A00929"/>
    <w:rsid w:val="00A01D75"/>
    <w:rsid w:val="00A024CA"/>
    <w:rsid w:val="00A02A38"/>
    <w:rsid w:val="00A0382B"/>
    <w:rsid w:val="00A06C31"/>
    <w:rsid w:val="00A07A61"/>
    <w:rsid w:val="00A11D3D"/>
    <w:rsid w:val="00A12809"/>
    <w:rsid w:val="00A13617"/>
    <w:rsid w:val="00A16BDF"/>
    <w:rsid w:val="00A217B0"/>
    <w:rsid w:val="00A24918"/>
    <w:rsid w:val="00A25A03"/>
    <w:rsid w:val="00A25DA6"/>
    <w:rsid w:val="00A3179B"/>
    <w:rsid w:val="00A3222B"/>
    <w:rsid w:val="00A3393C"/>
    <w:rsid w:val="00A35606"/>
    <w:rsid w:val="00A35BA8"/>
    <w:rsid w:val="00A3787C"/>
    <w:rsid w:val="00A3794E"/>
    <w:rsid w:val="00A459FE"/>
    <w:rsid w:val="00A46055"/>
    <w:rsid w:val="00A50F16"/>
    <w:rsid w:val="00A50F8E"/>
    <w:rsid w:val="00A53B3C"/>
    <w:rsid w:val="00A5717F"/>
    <w:rsid w:val="00A576D3"/>
    <w:rsid w:val="00A639DB"/>
    <w:rsid w:val="00A65C3C"/>
    <w:rsid w:val="00A6757A"/>
    <w:rsid w:val="00A67B17"/>
    <w:rsid w:val="00A72426"/>
    <w:rsid w:val="00A72927"/>
    <w:rsid w:val="00A73007"/>
    <w:rsid w:val="00A741A7"/>
    <w:rsid w:val="00A750BA"/>
    <w:rsid w:val="00A755F7"/>
    <w:rsid w:val="00A75BDC"/>
    <w:rsid w:val="00A777E2"/>
    <w:rsid w:val="00A80660"/>
    <w:rsid w:val="00A81266"/>
    <w:rsid w:val="00A82B82"/>
    <w:rsid w:val="00A83670"/>
    <w:rsid w:val="00A83FA1"/>
    <w:rsid w:val="00A84979"/>
    <w:rsid w:val="00A8527E"/>
    <w:rsid w:val="00A852DD"/>
    <w:rsid w:val="00A8615D"/>
    <w:rsid w:val="00A912C1"/>
    <w:rsid w:val="00A9397E"/>
    <w:rsid w:val="00A943A3"/>
    <w:rsid w:val="00A95E6B"/>
    <w:rsid w:val="00A97745"/>
    <w:rsid w:val="00AA0541"/>
    <w:rsid w:val="00AA06DB"/>
    <w:rsid w:val="00AA207D"/>
    <w:rsid w:val="00AA212C"/>
    <w:rsid w:val="00AA223E"/>
    <w:rsid w:val="00AA523C"/>
    <w:rsid w:val="00AA540A"/>
    <w:rsid w:val="00AA6D76"/>
    <w:rsid w:val="00AA6EA5"/>
    <w:rsid w:val="00AA7AFF"/>
    <w:rsid w:val="00AB0F1D"/>
    <w:rsid w:val="00AB27F7"/>
    <w:rsid w:val="00AB371C"/>
    <w:rsid w:val="00AB3E67"/>
    <w:rsid w:val="00AB5484"/>
    <w:rsid w:val="00AB636E"/>
    <w:rsid w:val="00AC0AA6"/>
    <w:rsid w:val="00AC1FFD"/>
    <w:rsid w:val="00AC4B78"/>
    <w:rsid w:val="00AC6652"/>
    <w:rsid w:val="00AD22F4"/>
    <w:rsid w:val="00AD3423"/>
    <w:rsid w:val="00AD3B95"/>
    <w:rsid w:val="00AD4AA2"/>
    <w:rsid w:val="00AD6286"/>
    <w:rsid w:val="00AD7B1D"/>
    <w:rsid w:val="00AE4E39"/>
    <w:rsid w:val="00AE51F8"/>
    <w:rsid w:val="00AE5412"/>
    <w:rsid w:val="00AE6130"/>
    <w:rsid w:val="00AF16FE"/>
    <w:rsid w:val="00AF3CC1"/>
    <w:rsid w:val="00AF4329"/>
    <w:rsid w:val="00AF54AF"/>
    <w:rsid w:val="00AF5EAB"/>
    <w:rsid w:val="00B01275"/>
    <w:rsid w:val="00B03316"/>
    <w:rsid w:val="00B03BE6"/>
    <w:rsid w:val="00B04A5C"/>
    <w:rsid w:val="00B05CCA"/>
    <w:rsid w:val="00B05E3C"/>
    <w:rsid w:val="00B06658"/>
    <w:rsid w:val="00B06771"/>
    <w:rsid w:val="00B11D2C"/>
    <w:rsid w:val="00B150B6"/>
    <w:rsid w:val="00B1539D"/>
    <w:rsid w:val="00B15DE5"/>
    <w:rsid w:val="00B20C6F"/>
    <w:rsid w:val="00B22030"/>
    <w:rsid w:val="00B31A3C"/>
    <w:rsid w:val="00B32172"/>
    <w:rsid w:val="00B34334"/>
    <w:rsid w:val="00B3479F"/>
    <w:rsid w:val="00B34A24"/>
    <w:rsid w:val="00B34F84"/>
    <w:rsid w:val="00B353D7"/>
    <w:rsid w:val="00B369B0"/>
    <w:rsid w:val="00B36F93"/>
    <w:rsid w:val="00B375ED"/>
    <w:rsid w:val="00B42131"/>
    <w:rsid w:val="00B42C17"/>
    <w:rsid w:val="00B45BD1"/>
    <w:rsid w:val="00B53752"/>
    <w:rsid w:val="00B5409A"/>
    <w:rsid w:val="00B56917"/>
    <w:rsid w:val="00B62C4D"/>
    <w:rsid w:val="00B634A0"/>
    <w:rsid w:val="00B63AC5"/>
    <w:rsid w:val="00B64640"/>
    <w:rsid w:val="00B663EB"/>
    <w:rsid w:val="00B67F0D"/>
    <w:rsid w:val="00B7174F"/>
    <w:rsid w:val="00B71976"/>
    <w:rsid w:val="00B73482"/>
    <w:rsid w:val="00B75032"/>
    <w:rsid w:val="00B76C1F"/>
    <w:rsid w:val="00B77314"/>
    <w:rsid w:val="00B80AE2"/>
    <w:rsid w:val="00B82D6E"/>
    <w:rsid w:val="00B85359"/>
    <w:rsid w:val="00B856FE"/>
    <w:rsid w:val="00B85ADA"/>
    <w:rsid w:val="00B87916"/>
    <w:rsid w:val="00B91A47"/>
    <w:rsid w:val="00B91C58"/>
    <w:rsid w:val="00B93EAB"/>
    <w:rsid w:val="00B94AFF"/>
    <w:rsid w:val="00B96A39"/>
    <w:rsid w:val="00B97BA9"/>
    <w:rsid w:val="00BA1283"/>
    <w:rsid w:val="00BA1846"/>
    <w:rsid w:val="00BA22A4"/>
    <w:rsid w:val="00BA489B"/>
    <w:rsid w:val="00BA4953"/>
    <w:rsid w:val="00BA7EC1"/>
    <w:rsid w:val="00BB45D7"/>
    <w:rsid w:val="00BB7F9C"/>
    <w:rsid w:val="00BC1A57"/>
    <w:rsid w:val="00BC210D"/>
    <w:rsid w:val="00BC2FB3"/>
    <w:rsid w:val="00BD02F2"/>
    <w:rsid w:val="00BD048D"/>
    <w:rsid w:val="00BD07F9"/>
    <w:rsid w:val="00BD1089"/>
    <w:rsid w:val="00BD1528"/>
    <w:rsid w:val="00BD3BDD"/>
    <w:rsid w:val="00BD44BE"/>
    <w:rsid w:val="00BD4B68"/>
    <w:rsid w:val="00BE3045"/>
    <w:rsid w:val="00BE3559"/>
    <w:rsid w:val="00BE3A43"/>
    <w:rsid w:val="00BE3DCF"/>
    <w:rsid w:val="00BE4773"/>
    <w:rsid w:val="00BE4967"/>
    <w:rsid w:val="00BF1755"/>
    <w:rsid w:val="00BF38BB"/>
    <w:rsid w:val="00C00065"/>
    <w:rsid w:val="00C02900"/>
    <w:rsid w:val="00C118D8"/>
    <w:rsid w:val="00C12D1B"/>
    <w:rsid w:val="00C152FC"/>
    <w:rsid w:val="00C1670E"/>
    <w:rsid w:val="00C201BB"/>
    <w:rsid w:val="00C2072A"/>
    <w:rsid w:val="00C22C12"/>
    <w:rsid w:val="00C23FDB"/>
    <w:rsid w:val="00C2456B"/>
    <w:rsid w:val="00C277C6"/>
    <w:rsid w:val="00C277F8"/>
    <w:rsid w:val="00C3034E"/>
    <w:rsid w:val="00C32A82"/>
    <w:rsid w:val="00C347CA"/>
    <w:rsid w:val="00C35932"/>
    <w:rsid w:val="00C35BBF"/>
    <w:rsid w:val="00C35C14"/>
    <w:rsid w:val="00C35D78"/>
    <w:rsid w:val="00C361BD"/>
    <w:rsid w:val="00C37E16"/>
    <w:rsid w:val="00C40C39"/>
    <w:rsid w:val="00C41AFF"/>
    <w:rsid w:val="00C44D93"/>
    <w:rsid w:val="00C51483"/>
    <w:rsid w:val="00C514B4"/>
    <w:rsid w:val="00C51954"/>
    <w:rsid w:val="00C523E1"/>
    <w:rsid w:val="00C537F2"/>
    <w:rsid w:val="00C54A53"/>
    <w:rsid w:val="00C6082E"/>
    <w:rsid w:val="00C626FC"/>
    <w:rsid w:val="00C63148"/>
    <w:rsid w:val="00C6336B"/>
    <w:rsid w:val="00C641D2"/>
    <w:rsid w:val="00C6444A"/>
    <w:rsid w:val="00C647F8"/>
    <w:rsid w:val="00C65D3B"/>
    <w:rsid w:val="00C67AB9"/>
    <w:rsid w:val="00C70CF6"/>
    <w:rsid w:val="00C710A4"/>
    <w:rsid w:val="00C71E24"/>
    <w:rsid w:val="00C73692"/>
    <w:rsid w:val="00C73B1A"/>
    <w:rsid w:val="00C73C3E"/>
    <w:rsid w:val="00C75DFA"/>
    <w:rsid w:val="00C7671C"/>
    <w:rsid w:val="00C76D82"/>
    <w:rsid w:val="00C77C3C"/>
    <w:rsid w:val="00C80518"/>
    <w:rsid w:val="00C82C79"/>
    <w:rsid w:val="00C82CDE"/>
    <w:rsid w:val="00C83559"/>
    <w:rsid w:val="00C847B4"/>
    <w:rsid w:val="00C849D3"/>
    <w:rsid w:val="00C85F5F"/>
    <w:rsid w:val="00C91827"/>
    <w:rsid w:val="00C9336F"/>
    <w:rsid w:val="00C94587"/>
    <w:rsid w:val="00C959C6"/>
    <w:rsid w:val="00C968E6"/>
    <w:rsid w:val="00C96C17"/>
    <w:rsid w:val="00C97CD5"/>
    <w:rsid w:val="00CA1D11"/>
    <w:rsid w:val="00CA1EC4"/>
    <w:rsid w:val="00CA27BA"/>
    <w:rsid w:val="00CA364F"/>
    <w:rsid w:val="00CA3CD0"/>
    <w:rsid w:val="00CA4C30"/>
    <w:rsid w:val="00CA6802"/>
    <w:rsid w:val="00CA78A0"/>
    <w:rsid w:val="00CA79BE"/>
    <w:rsid w:val="00CB142E"/>
    <w:rsid w:val="00CB19BA"/>
    <w:rsid w:val="00CB1B84"/>
    <w:rsid w:val="00CB51EC"/>
    <w:rsid w:val="00CB6976"/>
    <w:rsid w:val="00CB6D01"/>
    <w:rsid w:val="00CB74D3"/>
    <w:rsid w:val="00CC0689"/>
    <w:rsid w:val="00CC144E"/>
    <w:rsid w:val="00CC3627"/>
    <w:rsid w:val="00CC4D94"/>
    <w:rsid w:val="00CC7876"/>
    <w:rsid w:val="00CD0645"/>
    <w:rsid w:val="00CD09F8"/>
    <w:rsid w:val="00CD11FB"/>
    <w:rsid w:val="00CD15BB"/>
    <w:rsid w:val="00CD18F3"/>
    <w:rsid w:val="00CD5064"/>
    <w:rsid w:val="00CD6E78"/>
    <w:rsid w:val="00CE0974"/>
    <w:rsid w:val="00CE142D"/>
    <w:rsid w:val="00CE185D"/>
    <w:rsid w:val="00CE3708"/>
    <w:rsid w:val="00CE38CE"/>
    <w:rsid w:val="00CE4343"/>
    <w:rsid w:val="00CF06E1"/>
    <w:rsid w:val="00CF78A4"/>
    <w:rsid w:val="00D00323"/>
    <w:rsid w:val="00D0227E"/>
    <w:rsid w:val="00D04020"/>
    <w:rsid w:val="00D04F49"/>
    <w:rsid w:val="00D05D44"/>
    <w:rsid w:val="00D1297F"/>
    <w:rsid w:val="00D13185"/>
    <w:rsid w:val="00D142CA"/>
    <w:rsid w:val="00D17917"/>
    <w:rsid w:val="00D205FC"/>
    <w:rsid w:val="00D214AE"/>
    <w:rsid w:val="00D21650"/>
    <w:rsid w:val="00D21CA6"/>
    <w:rsid w:val="00D21F5E"/>
    <w:rsid w:val="00D23B58"/>
    <w:rsid w:val="00D30294"/>
    <w:rsid w:val="00D31F19"/>
    <w:rsid w:val="00D32651"/>
    <w:rsid w:val="00D46332"/>
    <w:rsid w:val="00D46BF5"/>
    <w:rsid w:val="00D5055A"/>
    <w:rsid w:val="00D50CCA"/>
    <w:rsid w:val="00D51A40"/>
    <w:rsid w:val="00D51BE4"/>
    <w:rsid w:val="00D5317E"/>
    <w:rsid w:val="00D55A9F"/>
    <w:rsid w:val="00D55B85"/>
    <w:rsid w:val="00D5673F"/>
    <w:rsid w:val="00D61648"/>
    <w:rsid w:val="00D64F56"/>
    <w:rsid w:val="00D66AE9"/>
    <w:rsid w:val="00D7143C"/>
    <w:rsid w:val="00D72277"/>
    <w:rsid w:val="00D73FAC"/>
    <w:rsid w:val="00D7459D"/>
    <w:rsid w:val="00D74DF7"/>
    <w:rsid w:val="00D75719"/>
    <w:rsid w:val="00D75B85"/>
    <w:rsid w:val="00D80CFC"/>
    <w:rsid w:val="00D812CD"/>
    <w:rsid w:val="00D81918"/>
    <w:rsid w:val="00D839B8"/>
    <w:rsid w:val="00D84468"/>
    <w:rsid w:val="00D86C43"/>
    <w:rsid w:val="00D923FA"/>
    <w:rsid w:val="00D9286C"/>
    <w:rsid w:val="00DA3520"/>
    <w:rsid w:val="00DA35DB"/>
    <w:rsid w:val="00DA6BBF"/>
    <w:rsid w:val="00DA6C5E"/>
    <w:rsid w:val="00DB4754"/>
    <w:rsid w:val="00DB4E03"/>
    <w:rsid w:val="00DB56B5"/>
    <w:rsid w:val="00DB59E7"/>
    <w:rsid w:val="00DB72FD"/>
    <w:rsid w:val="00DC0316"/>
    <w:rsid w:val="00DC0BE0"/>
    <w:rsid w:val="00DC39E4"/>
    <w:rsid w:val="00DC474A"/>
    <w:rsid w:val="00DC5C52"/>
    <w:rsid w:val="00DC7465"/>
    <w:rsid w:val="00DD01C8"/>
    <w:rsid w:val="00DD1315"/>
    <w:rsid w:val="00DD2480"/>
    <w:rsid w:val="00DD4096"/>
    <w:rsid w:val="00DD56FD"/>
    <w:rsid w:val="00DD5B1D"/>
    <w:rsid w:val="00DD6ED4"/>
    <w:rsid w:val="00DD75DD"/>
    <w:rsid w:val="00DE0321"/>
    <w:rsid w:val="00DE0A56"/>
    <w:rsid w:val="00DE1134"/>
    <w:rsid w:val="00DE3EC1"/>
    <w:rsid w:val="00DE659E"/>
    <w:rsid w:val="00DE7861"/>
    <w:rsid w:val="00DF4657"/>
    <w:rsid w:val="00DF7532"/>
    <w:rsid w:val="00DF77D8"/>
    <w:rsid w:val="00DF7B08"/>
    <w:rsid w:val="00E002C4"/>
    <w:rsid w:val="00E019FD"/>
    <w:rsid w:val="00E01D9D"/>
    <w:rsid w:val="00E02FFC"/>
    <w:rsid w:val="00E050A1"/>
    <w:rsid w:val="00E05FF9"/>
    <w:rsid w:val="00E061A7"/>
    <w:rsid w:val="00E0715D"/>
    <w:rsid w:val="00E10BF5"/>
    <w:rsid w:val="00E11765"/>
    <w:rsid w:val="00E12BB2"/>
    <w:rsid w:val="00E139B9"/>
    <w:rsid w:val="00E14AB7"/>
    <w:rsid w:val="00E14F45"/>
    <w:rsid w:val="00E15A8E"/>
    <w:rsid w:val="00E1690D"/>
    <w:rsid w:val="00E175A4"/>
    <w:rsid w:val="00E200C2"/>
    <w:rsid w:val="00E21D7C"/>
    <w:rsid w:val="00E24B58"/>
    <w:rsid w:val="00E272EA"/>
    <w:rsid w:val="00E30452"/>
    <w:rsid w:val="00E305B9"/>
    <w:rsid w:val="00E3342C"/>
    <w:rsid w:val="00E33D31"/>
    <w:rsid w:val="00E34168"/>
    <w:rsid w:val="00E36FAC"/>
    <w:rsid w:val="00E37233"/>
    <w:rsid w:val="00E42C38"/>
    <w:rsid w:val="00E43332"/>
    <w:rsid w:val="00E43C25"/>
    <w:rsid w:val="00E44618"/>
    <w:rsid w:val="00E45FD9"/>
    <w:rsid w:val="00E46BCE"/>
    <w:rsid w:val="00E46C4A"/>
    <w:rsid w:val="00E46F83"/>
    <w:rsid w:val="00E51DE8"/>
    <w:rsid w:val="00E52863"/>
    <w:rsid w:val="00E52F24"/>
    <w:rsid w:val="00E54F21"/>
    <w:rsid w:val="00E5525E"/>
    <w:rsid w:val="00E56015"/>
    <w:rsid w:val="00E56367"/>
    <w:rsid w:val="00E5680C"/>
    <w:rsid w:val="00E61197"/>
    <w:rsid w:val="00E63C31"/>
    <w:rsid w:val="00E6491E"/>
    <w:rsid w:val="00E654EA"/>
    <w:rsid w:val="00E661FB"/>
    <w:rsid w:val="00E70514"/>
    <w:rsid w:val="00E7157F"/>
    <w:rsid w:val="00E76B78"/>
    <w:rsid w:val="00E77A49"/>
    <w:rsid w:val="00E77C69"/>
    <w:rsid w:val="00E77CB0"/>
    <w:rsid w:val="00E80283"/>
    <w:rsid w:val="00E83ED8"/>
    <w:rsid w:val="00E841E1"/>
    <w:rsid w:val="00E8465B"/>
    <w:rsid w:val="00E84B9E"/>
    <w:rsid w:val="00E870F3"/>
    <w:rsid w:val="00E914D4"/>
    <w:rsid w:val="00E92FC7"/>
    <w:rsid w:val="00E930D8"/>
    <w:rsid w:val="00E9444D"/>
    <w:rsid w:val="00E95444"/>
    <w:rsid w:val="00E96030"/>
    <w:rsid w:val="00E96A03"/>
    <w:rsid w:val="00E97BCF"/>
    <w:rsid w:val="00EA1C7F"/>
    <w:rsid w:val="00EA2158"/>
    <w:rsid w:val="00EA345D"/>
    <w:rsid w:val="00EA3DE6"/>
    <w:rsid w:val="00EA5B8F"/>
    <w:rsid w:val="00EA6CC1"/>
    <w:rsid w:val="00EB0BE8"/>
    <w:rsid w:val="00EB4AB4"/>
    <w:rsid w:val="00EB52D8"/>
    <w:rsid w:val="00EB5751"/>
    <w:rsid w:val="00EC01A5"/>
    <w:rsid w:val="00EC0BD7"/>
    <w:rsid w:val="00ED063E"/>
    <w:rsid w:val="00ED1B2B"/>
    <w:rsid w:val="00ED24EF"/>
    <w:rsid w:val="00ED4F3B"/>
    <w:rsid w:val="00EE01C3"/>
    <w:rsid w:val="00EE0BC5"/>
    <w:rsid w:val="00EE0F3B"/>
    <w:rsid w:val="00EE1458"/>
    <w:rsid w:val="00EE16BD"/>
    <w:rsid w:val="00EE1D32"/>
    <w:rsid w:val="00EE529E"/>
    <w:rsid w:val="00EE67CD"/>
    <w:rsid w:val="00EE6950"/>
    <w:rsid w:val="00EE6C8F"/>
    <w:rsid w:val="00EF00DE"/>
    <w:rsid w:val="00EF1473"/>
    <w:rsid w:val="00EF1540"/>
    <w:rsid w:val="00EF1EBC"/>
    <w:rsid w:val="00EF234F"/>
    <w:rsid w:val="00EF3447"/>
    <w:rsid w:val="00EF34B7"/>
    <w:rsid w:val="00EF3A1D"/>
    <w:rsid w:val="00EF3CEA"/>
    <w:rsid w:val="00EF4911"/>
    <w:rsid w:val="00EF7248"/>
    <w:rsid w:val="00F00484"/>
    <w:rsid w:val="00F00D24"/>
    <w:rsid w:val="00F01907"/>
    <w:rsid w:val="00F0235A"/>
    <w:rsid w:val="00F04BBD"/>
    <w:rsid w:val="00F0594C"/>
    <w:rsid w:val="00F05B4B"/>
    <w:rsid w:val="00F0632F"/>
    <w:rsid w:val="00F07ACE"/>
    <w:rsid w:val="00F11477"/>
    <w:rsid w:val="00F11486"/>
    <w:rsid w:val="00F11746"/>
    <w:rsid w:val="00F1266D"/>
    <w:rsid w:val="00F14336"/>
    <w:rsid w:val="00F20750"/>
    <w:rsid w:val="00F21EBA"/>
    <w:rsid w:val="00F23EFA"/>
    <w:rsid w:val="00F25BA9"/>
    <w:rsid w:val="00F274CE"/>
    <w:rsid w:val="00F27E58"/>
    <w:rsid w:val="00F30F2C"/>
    <w:rsid w:val="00F311AE"/>
    <w:rsid w:val="00F31DE8"/>
    <w:rsid w:val="00F352A1"/>
    <w:rsid w:val="00F3672F"/>
    <w:rsid w:val="00F400A5"/>
    <w:rsid w:val="00F42A02"/>
    <w:rsid w:val="00F45FC5"/>
    <w:rsid w:val="00F47DD3"/>
    <w:rsid w:val="00F5087B"/>
    <w:rsid w:val="00F51EB7"/>
    <w:rsid w:val="00F5371B"/>
    <w:rsid w:val="00F541B9"/>
    <w:rsid w:val="00F54D86"/>
    <w:rsid w:val="00F56D79"/>
    <w:rsid w:val="00F56FC6"/>
    <w:rsid w:val="00F57EB8"/>
    <w:rsid w:val="00F622C1"/>
    <w:rsid w:val="00F626C6"/>
    <w:rsid w:val="00F626FD"/>
    <w:rsid w:val="00F652B7"/>
    <w:rsid w:val="00F71BB5"/>
    <w:rsid w:val="00F71BCF"/>
    <w:rsid w:val="00F7538A"/>
    <w:rsid w:val="00F753DF"/>
    <w:rsid w:val="00F75CC9"/>
    <w:rsid w:val="00F7777A"/>
    <w:rsid w:val="00F77F14"/>
    <w:rsid w:val="00F82629"/>
    <w:rsid w:val="00F828B4"/>
    <w:rsid w:val="00F846C1"/>
    <w:rsid w:val="00F849E3"/>
    <w:rsid w:val="00F91493"/>
    <w:rsid w:val="00F93070"/>
    <w:rsid w:val="00F93E41"/>
    <w:rsid w:val="00F9475E"/>
    <w:rsid w:val="00F95593"/>
    <w:rsid w:val="00F9611C"/>
    <w:rsid w:val="00F969B0"/>
    <w:rsid w:val="00F9770F"/>
    <w:rsid w:val="00FA134A"/>
    <w:rsid w:val="00FA4BFE"/>
    <w:rsid w:val="00FA60ED"/>
    <w:rsid w:val="00FA6692"/>
    <w:rsid w:val="00FA69FD"/>
    <w:rsid w:val="00FA6A95"/>
    <w:rsid w:val="00FB3084"/>
    <w:rsid w:val="00FB3C38"/>
    <w:rsid w:val="00FB43A0"/>
    <w:rsid w:val="00FB5091"/>
    <w:rsid w:val="00FC1ABA"/>
    <w:rsid w:val="00FC3232"/>
    <w:rsid w:val="00FC5156"/>
    <w:rsid w:val="00FC52FB"/>
    <w:rsid w:val="00FC5C2F"/>
    <w:rsid w:val="00FC6FF2"/>
    <w:rsid w:val="00FD0388"/>
    <w:rsid w:val="00FD0E72"/>
    <w:rsid w:val="00FD1393"/>
    <w:rsid w:val="00FD1D8D"/>
    <w:rsid w:val="00FD2DAC"/>
    <w:rsid w:val="00FD37DA"/>
    <w:rsid w:val="00FD4AA2"/>
    <w:rsid w:val="00FD60A3"/>
    <w:rsid w:val="00FE0F0D"/>
    <w:rsid w:val="00FE1F98"/>
    <w:rsid w:val="00FE28F9"/>
    <w:rsid w:val="00FE4745"/>
    <w:rsid w:val="00FE5235"/>
    <w:rsid w:val="00FE5286"/>
    <w:rsid w:val="00FE534B"/>
    <w:rsid w:val="00FE5727"/>
    <w:rsid w:val="00FE59EE"/>
    <w:rsid w:val="00FE5E8E"/>
    <w:rsid w:val="00FF1B93"/>
    <w:rsid w:val="00FF2900"/>
    <w:rsid w:val="00FF292D"/>
    <w:rsid w:val="00FF58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32899"/>
    <w:pPr>
      <w:outlineLvl w:val="0"/>
    </w:pPr>
    <w:rPr>
      <w:rFonts w:ascii="Times New Roman" w:hAnsi="Times New Roman" w:cs="Times New Roman"/>
      <w:b/>
      <w:sz w:val="24"/>
      <w:szCs w:val="24"/>
      <w:lang w:val="es-MX"/>
    </w:rPr>
  </w:style>
  <w:style w:type="paragraph" w:styleId="Ttulo2">
    <w:name w:val="heading 2"/>
    <w:basedOn w:val="Normal"/>
    <w:next w:val="Normal"/>
    <w:link w:val="Ttulo2Car"/>
    <w:uiPriority w:val="9"/>
    <w:unhideWhenUsed/>
    <w:qFormat/>
    <w:rsid w:val="009D4A00"/>
    <w:pPr>
      <w:outlineLvl w:val="1"/>
    </w:pPr>
    <w:rPr>
      <w:rFonts w:ascii="Times New Roman" w:hAnsi="Times New Roman" w:cs="Times New Roman"/>
      <w:b/>
      <w:sz w:val="24"/>
      <w:szCs w:val="24"/>
    </w:rPr>
  </w:style>
  <w:style w:type="paragraph" w:styleId="Ttulo3">
    <w:name w:val="heading 3"/>
    <w:basedOn w:val="Normal"/>
    <w:next w:val="Normal"/>
    <w:link w:val="Ttulo3Car"/>
    <w:uiPriority w:val="9"/>
    <w:unhideWhenUsed/>
    <w:qFormat/>
    <w:rsid w:val="001A48DF"/>
    <w:pPr>
      <w:outlineLvl w:val="2"/>
    </w:pPr>
    <w:rPr>
      <w:rFonts w:ascii="Times New Roman" w:hAnsi="Times New Roman" w:cs="Times New Roman"/>
      <w: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65C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B66BD"/>
    <w:pPr>
      <w:ind w:left="720"/>
      <w:contextualSpacing/>
    </w:pPr>
  </w:style>
  <w:style w:type="paragraph" w:styleId="NormalWeb">
    <w:name w:val="Normal (Web)"/>
    <w:basedOn w:val="Normal"/>
    <w:uiPriority w:val="99"/>
    <w:unhideWhenUsed/>
    <w:rsid w:val="008D6A5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cabezado">
    <w:name w:val="header"/>
    <w:basedOn w:val="Normal"/>
    <w:link w:val="EncabezadoCar"/>
    <w:uiPriority w:val="99"/>
    <w:unhideWhenUsed/>
    <w:rsid w:val="00986CF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986CFF"/>
  </w:style>
  <w:style w:type="paragraph" w:styleId="Piedepgina">
    <w:name w:val="footer"/>
    <w:basedOn w:val="Normal"/>
    <w:link w:val="PiedepginaCar"/>
    <w:uiPriority w:val="99"/>
    <w:unhideWhenUsed/>
    <w:rsid w:val="00986CF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986CFF"/>
  </w:style>
  <w:style w:type="paragraph" w:styleId="Textodeglobo">
    <w:name w:val="Balloon Text"/>
    <w:basedOn w:val="Normal"/>
    <w:link w:val="TextodegloboCar"/>
    <w:uiPriority w:val="99"/>
    <w:semiHidden/>
    <w:unhideWhenUsed/>
    <w:rsid w:val="006951C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951C1"/>
    <w:rPr>
      <w:rFonts w:ascii="Segoe UI" w:hAnsi="Segoe UI" w:cs="Segoe UI"/>
      <w:sz w:val="18"/>
      <w:szCs w:val="18"/>
    </w:rPr>
  </w:style>
  <w:style w:type="paragraph" w:styleId="Textonotapie">
    <w:name w:val="footnote text"/>
    <w:basedOn w:val="Normal"/>
    <w:link w:val="TextonotapieCar"/>
    <w:uiPriority w:val="99"/>
    <w:unhideWhenUsed/>
    <w:rsid w:val="008C0716"/>
    <w:pPr>
      <w:spacing w:after="0" w:line="240" w:lineRule="auto"/>
    </w:pPr>
    <w:rPr>
      <w:sz w:val="20"/>
      <w:szCs w:val="20"/>
    </w:rPr>
  </w:style>
  <w:style w:type="character" w:customStyle="1" w:styleId="TextonotapieCar">
    <w:name w:val="Texto nota pie Car"/>
    <w:basedOn w:val="Fuentedeprrafopredeter"/>
    <w:link w:val="Textonotapie"/>
    <w:uiPriority w:val="99"/>
    <w:rsid w:val="008C0716"/>
    <w:rPr>
      <w:sz w:val="20"/>
      <w:szCs w:val="20"/>
    </w:rPr>
  </w:style>
  <w:style w:type="character" w:styleId="Refdenotaalpie">
    <w:name w:val="footnote reference"/>
    <w:basedOn w:val="Fuentedeprrafopredeter"/>
    <w:uiPriority w:val="99"/>
    <w:semiHidden/>
    <w:unhideWhenUsed/>
    <w:rsid w:val="008C0716"/>
    <w:rPr>
      <w:vertAlign w:val="superscript"/>
    </w:rPr>
  </w:style>
  <w:style w:type="character" w:styleId="Hipervnculo">
    <w:name w:val="Hyperlink"/>
    <w:basedOn w:val="Fuentedeprrafopredeter"/>
    <w:unhideWhenUsed/>
    <w:rsid w:val="00E43332"/>
    <w:rPr>
      <w:color w:val="0563C1" w:themeColor="hyperlink"/>
      <w:u w:val="single"/>
    </w:rPr>
  </w:style>
  <w:style w:type="character" w:customStyle="1" w:styleId="Ttulo1Car">
    <w:name w:val="Título 1 Car"/>
    <w:basedOn w:val="Fuentedeprrafopredeter"/>
    <w:link w:val="Ttulo1"/>
    <w:uiPriority w:val="9"/>
    <w:rsid w:val="00932899"/>
    <w:rPr>
      <w:rFonts w:ascii="Times New Roman" w:hAnsi="Times New Roman" w:cs="Times New Roman"/>
      <w:b/>
      <w:sz w:val="24"/>
      <w:szCs w:val="24"/>
      <w:lang w:val="es-MX"/>
    </w:rPr>
  </w:style>
  <w:style w:type="character" w:customStyle="1" w:styleId="Ttulo2Car">
    <w:name w:val="Título 2 Car"/>
    <w:basedOn w:val="Fuentedeprrafopredeter"/>
    <w:link w:val="Ttulo2"/>
    <w:uiPriority w:val="9"/>
    <w:rsid w:val="009D4A00"/>
    <w:rPr>
      <w:rFonts w:ascii="Times New Roman" w:hAnsi="Times New Roman" w:cs="Times New Roman"/>
      <w:b/>
      <w:sz w:val="24"/>
      <w:szCs w:val="24"/>
    </w:rPr>
  </w:style>
  <w:style w:type="character" w:customStyle="1" w:styleId="Ttulo3Car">
    <w:name w:val="Título 3 Car"/>
    <w:basedOn w:val="Fuentedeprrafopredeter"/>
    <w:link w:val="Ttulo3"/>
    <w:uiPriority w:val="9"/>
    <w:rsid w:val="001A48DF"/>
    <w:rPr>
      <w:rFonts w:ascii="Times New Roman" w:hAnsi="Times New Roman" w:cs="Times New Roman"/>
      <w:i/>
      <w:sz w:val="24"/>
      <w:szCs w:val="24"/>
    </w:rPr>
  </w:style>
  <w:style w:type="paragraph" w:styleId="Epgrafe">
    <w:name w:val="caption"/>
    <w:basedOn w:val="Normal"/>
    <w:next w:val="Normal"/>
    <w:uiPriority w:val="35"/>
    <w:unhideWhenUsed/>
    <w:qFormat/>
    <w:rsid w:val="0000334F"/>
    <w:pPr>
      <w:spacing w:after="200" w:line="240" w:lineRule="auto"/>
    </w:pPr>
    <w:rPr>
      <w:i/>
      <w:iCs/>
      <w:color w:val="44546A" w:themeColor="text2"/>
      <w:sz w:val="18"/>
      <w:szCs w:val="18"/>
    </w:rPr>
  </w:style>
  <w:style w:type="character" w:customStyle="1" w:styleId="apple-converted-space">
    <w:name w:val="apple-converted-space"/>
    <w:basedOn w:val="Fuentedeprrafopredeter"/>
    <w:rsid w:val="009C71CA"/>
  </w:style>
  <w:style w:type="character" w:styleId="Textoennegrita">
    <w:name w:val="Strong"/>
    <w:basedOn w:val="Fuentedeprrafopredeter"/>
    <w:uiPriority w:val="22"/>
    <w:qFormat/>
    <w:rsid w:val="009C71CA"/>
    <w:rPr>
      <w:b/>
      <w:bCs/>
    </w:rPr>
  </w:style>
  <w:style w:type="character" w:customStyle="1" w:styleId="word">
    <w:name w:val="word"/>
    <w:basedOn w:val="Fuentedeprrafopredeter"/>
    <w:rsid w:val="0096603D"/>
  </w:style>
  <w:style w:type="character" w:customStyle="1" w:styleId="event2">
    <w:name w:val="event2"/>
    <w:basedOn w:val="Fuentedeprrafopredeter"/>
    <w:rsid w:val="00605EC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32899"/>
    <w:pPr>
      <w:outlineLvl w:val="0"/>
    </w:pPr>
    <w:rPr>
      <w:rFonts w:ascii="Times New Roman" w:hAnsi="Times New Roman" w:cs="Times New Roman"/>
      <w:b/>
      <w:sz w:val="24"/>
      <w:szCs w:val="24"/>
      <w:lang w:val="es-MX"/>
    </w:rPr>
  </w:style>
  <w:style w:type="paragraph" w:styleId="Ttulo2">
    <w:name w:val="heading 2"/>
    <w:basedOn w:val="Normal"/>
    <w:next w:val="Normal"/>
    <w:link w:val="Ttulo2Car"/>
    <w:uiPriority w:val="9"/>
    <w:unhideWhenUsed/>
    <w:qFormat/>
    <w:rsid w:val="009D4A00"/>
    <w:pPr>
      <w:outlineLvl w:val="1"/>
    </w:pPr>
    <w:rPr>
      <w:rFonts w:ascii="Times New Roman" w:hAnsi="Times New Roman" w:cs="Times New Roman"/>
      <w:b/>
      <w:sz w:val="24"/>
      <w:szCs w:val="24"/>
    </w:rPr>
  </w:style>
  <w:style w:type="paragraph" w:styleId="Ttulo3">
    <w:name w:val="heading 3"/>
    <w:basedOn w:val="Normal"/>
    <w:next w:val="Normal"/>
    <w:link w:val="Ttulo3Car"/>
    <w:uiPriority w:val="9"/>
    <w:unhideWhenUsed/>
    <w:qFormat/>
    <w:rsid w:val="001A48DF"/>
    <w:pPr>
      <w:outlineLvl w:val="2"/>
    </w:pPr>
    <w:rPr>
      <w:rFonts w:ascii="Times New Roman" w:hAnsi="Times New Roman" w:cs="Times New Roman"/>
      <w: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65C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B66BD"/>
    <w:pPr>
      <w:ind w:left="720"/>
      <w:contextualSpacing/>
    </w:pPr>
  </w:style>
  <w:style w:type="paragraph" w:styleId="NormalWeb">
    <w:name w:val="Normal (Web)"/>
    <w:basedOn w:val="Normal"/>
    <w:uiPriority w:val="99"/>
    <w:unhideWhenUsed/>
    <w:rsid w:val="008D6A5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cabezado">
    <w:name w:val="header"/>
    <w:basedOn w:val="Normal"/>
    <w:link w:val="EncabezadoCar"/>
    <w:uiPriority w:val="99"/>
    <w:unhideWhenUsed/>
    <w:rsid w:val="00986CF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986CFF"/>
  </w:style>
  <w:style w:type="paragraph" w:styleId="Piedepgina">
    <w:name w:val="footer"/>
    <w:basedOn w:val="Normal"/>
    <w:link w:val="PiedepginaCar"/>
    <w:uiPriority w:val="99"/>
    <w:unhideWhenUsed/>
    <w:rsid w:val="00986CF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986CFF"/>
  </w:style>
  <w:style w:type="paragraph" w:styleId="Textodeglobo">
    <w:name w:val="Balloon Text"/>
    <w:basedOn w:val="Normal"/>
    <w:link w:val="TextodegloboCar"/>
    <w:uiPriority w:val="99"/>
    <w:semiHidden/>
    <w:unhideWhenUsed/>
    <w:rsid w:val="006951C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951C1"/>
    <w:rPr>
      <w:rFonts w:ascii="Segoe UI" w:hAnsi="Segoe UI" w:cs="Segoe UI"/>
      <w:sz w:val="18"/>
      <w:szCs w:val="18"/>
    </w:rPr>
  </w:style>
  <w:style w:type="paragraph" w:styleId="Textonotapie">
    <w:name w:val="footnote text"/>
    <w:basedOn w:val="Normal"/>
    <w:link w:val="TextonotapieCar"/>
    <w:uiPriority w:val="99"/>
    <w:unhideWhenUsed/>
    <w:rsid w:val="008C0716"/>
    <w:pPr>
      <w:spacing w:after="0" w:line="240" w:lineRule="auto"/>
    </w:pPr>
    <w:rPr>
      <w:sz w:val="20"/>
      <w:szCs w:val="20"/>
    </w:rPr>
  </w:style>
  <w:style w:type="character" w:customStyle="1" w:styleId="TextonotapieCar">
    <w:name w:val="Texto nota pie Car"/>
    <w:basedOn w:val="Fuentedeprrafopredeter"/>
    <w:link w:val="Textonotapie"/>
    <w:uiPriority w:val="99"/>
    <w:rsid w:val="008C0716"/>
    <w:rPr>
      <w:sz w:val="20"/>
      <w:szCs w:val="20"/>
    </w:rPr>
  </w:style>
  <w:style w:type="character" w:styleId="Refdenotaalpie">
    <w:name w:val="footnote reference"/>
    <w:basedOn w:val="Fuentedeprrafopredeter"/>
    <w:uiPriority w:val="99"/>
    <w:semiHidden/>
    <w:unhideWhenUsed/>
    <w:rsid w:val="008C0716"/>
    <w:rPr>
      <w:vertAlign w:val="superscript"/>
    </w:rPr>
  </w:style>
  <w:style w:type="character" w:styleId="Hipervnculo">
    <w:name w:val="Hyperlink"/>
    <w:basedOn w:val="Fuentedeprrafopredeter"/>
    <w:unhideWhenUsed/>
    <w:rsid w:val="00E43332"/>
    <w:rPr>
      <w:color w:val="0563C1" w:themeColor="hyperlink"/>
      <w:u w:val="single"/>
    </w:rPr>
  </w:style>
  <w:style w:type="character" w:customStyle="1" w:styleId="Ttulo1Car">
    <w:name w:val="Título 1 Car"/>
    <w:basedOn w:val="Fuentedeprrafopredeter"/>
    <w:link w:val="Ttulo1"/>
    <w:uiPriority w:val="9"/>
    <w:rsid w:val="00932899"/>
    <w:rPr>
      <w:rFonts w:ascii="Times New Roman" w:hAnsi="Times New Roman" w:cs="Times New Roman"/>
      <w:b/>
      <w:sz w:val="24"/>
      <w:szCs w:val="24"/>
      <w:lang w:val="es-MX"/>
    </w:rPr>
  </w:style>
  <w:style w:type="character" w:customStyle="1" w:styleId="Ttulo2Car">
    <w:name w:val="Título 2 Car"/>
    <w:basedOn w:val="Fuentedeprrafopredeter"/>
    <w:link w:val="Ttulo2"/>
    <w:uiPriority w:val="9"/>
    <w:rsid w:val="009D4A00"/>
    <w:rPr>
      <w:rFonts w:ascii="Times New Roman" w:hAnsi="Times New Roman" w:cs="Times New Roman"/>
      <w:b/>
      <w:sz w:val="24"/>
      <w:szCs w:val="24"/>
    </w:rPr>
  </w:style>
  <w:style w:type="character" w:customStyle="1" w:styleId="Ttulo3Car">
    <w:name w:val="Título 3 Car"/>
    <w:basedOn w:val="Fuentedeprrafopredeter"/>
    <w:link w:val="Ttulo3"/>
    <w:uiPriority w:val="9"/>
    <w:rsid w:val="001A48DF"/>
    <w:rPr>
      <w:rFonts w:ascii="Times New Roman" w:hAnsi="Times New Roman" w:cs="Times New Roman"/>
      <w:i/>
      <w:sz w:val="24"/>
      <w:szCs w:val="24"/>
    </w:rPr>
  </w:style>
  <w:style w:type="paragraph" w:styleId="Epgrafe">
    <w:name w:val="caption"/>
    <w:basedOn w:val="Normal"/>
    <w:next w:val="Normal"/>
    <w:uiPriority w:val="35"/>
    <w:unhideWhenUsed/>
    <w:qFormat/>
    <w:rsid w:val="0000334F"/>
    <w:pPr>
      <w:spacing w:after="200" w:line="240" w:lineRule="auto"/>
    </w:pPr>
    <w:rPr>
      <w:i/>
      <w:iCs/>
      <w:color w:val="44546A" w:themeColor="text2"/>
      <w:sz w:val="18"/>
      <w:szCs w:val="18"/>
    </w:rPr>
  </w:style>
  <w:style w:type="character" w:customStyle="1" w:styleId="apple-converted-space">
    <w:name w:val="apple-converted-space"/>
    <w:basedOn w:val="Fuentedeprrafopredeter"/>
    <w:rsid w:val="009C71CA"/>
  </w:style>
  <w:style w:type="character" w:styleId="Textoennegrita">
    <w:name w:val="Strong"/>
    <w:basedOn w:val="Fuentedeprrafopredeter"/>
    <w:uiPriority w:val="22"/>
    <w:qFormat/>
    <w:rsid w:val="009C71CA"/>
    <w:rPr>
      <w:b/>
      <w:bCs/>
    </w:rPr>
  </w:style>
  <w:style w:type="character" w:customStyle="1" w:styleId="word">
    <w:name w:val="word"/>
    <w:basedOn w:val="Fuentedeprrafopredeter"/>
    <w:rsid w:val="0096603D"/>
  </w:style>
  <w:style w:type="character" w:customStyle="1" w:styleId="event2">
    <w:name w:val="event2"/>
    <w:basedOn w:val="Fuentedeprrafopredeter"/>
    <w:rsid w:val="00605E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824332">
      <w:bodyDiv w:val="1"/>
      <w:marLeft w:val="0"/>
      <w:marRight w:val="0"/>
      <w:marTop w:val="0"/>
      <w:marBottom w:val="0"/>
      <w:divBdr>
        <w:top w:val="none" w:sz="0" w:space="0" w:color="auto"/>
        <w:left w:val="none" w:sz="0" w:space="0" w:color="auto"/>
        <w:bottom w:val="none" w:sz="0" w:space="0" w:color="auto"/>
        <w:right w:val="none" w:sz="0" w:space="0" w:color="auto"/>
      </w:divBdr>
    </w:div>
    <w:div w:id="190691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srnews@hotmail.com" TargetMode="External"/><Relationship Id="rId18" Type="http://schemas.openxmlformats.org/officeDocument/2006/relationships/hyperlink" Target="http://www.ran.gob.m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ndrea.salinas-rojas3@univ-lyon3.fr" TargetMode="External"/><Relationship Id="rId17" Type="http://schemas.openxmlformats.org/officeDocument/2006/relationships/hyperlink" Target="http://www.diputados.gob.mx/LeyesBiblio/pdf/259_240117.pdf"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riiit.com.m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riiit.com.mx"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groupes.renater.fr/wiki/txm-users/public/faq" TargetMode="External"/><Relationship Id="rId2" Type="http://schemas.openxmlformats.org/officeDocument/2006/relationships/hyperlink" Target="http://www.persee.fr/web/revues/home/prescript/article/mots_0243-6450_1980_num_1_1_1008" TargetMode="External"/><Relationship Id="rId1" Type="http://schemas.openxmlformats.org/officeDocument/2006/relationships/hyperlink" Target="http://sourceforge.net/projects/tx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AEC3E-811C-4FFE-861F-0A8627578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6335</Words>
  <Characters>34847</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usuario</cp:lastModifiedBy>
  <cp:revision>2</cp:revision>
  <cp:lastPrinted>2017-04-09T14:49:00Z</cp:lastPrinted>
  <dcterms:created xsi:type="dcterms:W3CDTF">2017-04-28T22:19:00Z</dcterms:created>
  <dcterms:modified xsi:type="dcterms:W3CDTF">2017-04-28T22:19:00Z</dcterms:modified>
</cp:coreProperties>
</file>